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281" w:rsidRPr="00242281" w:rsidRDefault="00242281" w:rsidP="00242281">
      <w:pPr>
        <w:tabs>
          <w:tab w:val="num" w:pos="1980"/>
        </w:tabs>
        <w:ind w:firstLine="709"/>
        <w:jc w:val="center"/>
        <w:rPr>
          <w:b/>
          <w:sz w:val="28"/>
          <w:szCs w:val="28"/>
        </w:rPr>
      </w:pPr>
      <w:r w:rsidRPr="00242281">
        <w:rPr>
          <w:b/>
          <w:sz w:val="28"/>
          <w:szCs w:val="28"/>
        </w:rPr>
        <w:t>НАЦИОНАЛЬНЫЕ ОТНОШЕНИЯ</w:t>
      </w:r>
    </w:p>
    <w:p w:rsidR="00242281" w:rsidRPr="00242281" w:rsidRDefault="00242281" w:rsidP="00242281">
      <w:pPr>
        <w:tabs>
          <w:tab w:val="num" w:pos="1980"/>
        </w:tabs>
        <w:ind w:firstLine="709"/>
        <w:jc w:val="center"/>
        <w:rPr>
          <w:b/>
          <w:sz w:val="28"/>
          <w:szCs w:val="28"/>
        </w:rPr>
      </w:pPr>
    </w:p>
    <w:p w:rsidR="00242281" w:rsidRPr="00242281" w:rsidRDefault="00242281" w:rsidP="00242281">
      <w:pPr>
        <w:tabs>
          <w:tab w:val="num" w:pos="1980"/>
        </w:tabs>
        <w:ind w:firstLine="709"/>
        <w:jc w:val="center"/>
        <w:rPr>
          <w:b/>
          <w:sz w:val="28"/>
          <w:szCs w:val="28"/>
        </w:rPr>
      </w:pPr>
      <w:r w:rsidRPr="00242281">
        <w:rPr>
          <w:b/>
          <w:sz w:val="28"/>
          <w:szCs w:val="28"/>
        </w:rPr>
        <w:t>ВОПРОСЫ К ЗАЧЕТУ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</w:p>
    <w:p w:rsidR="00242281" w:rsidRPr="00242281" w:rsidRDefault="00242281" w:rsidP="00242281">
      <w:pPr>
        <w:tabs>
          <w:tab w:val="num" w:pos="1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  <w:r w:rsidRPr="00242281">
        <w:rPr>
          <w:sz w:val="28"/>
          <w:szCs w:val="28"/>
        </w:rPr>
        <w:t xml:space="preserve">1.Предмет и </w:t>
      </w:r>
      <w:proofErr w:type="spellStart"/>
      <w:r w:rsidRPr="00242281">
        <w:rPr>
          <w:sz w:val="28"/>
          <w:szCs w:val="28"/>
        </w:rPr>
        <w:t>методолгические</w:t>
      </w:r>
      <w:proofErr w:type="spellEnd"/>
      <w:r w:rsidRPr="00242281">
        <w:rPr>
          <w:sz w:val="28"/>
          <w:szCs w:val="28"/>
        </w:rPr>
        <w:t xml:space="preserve"> приемы изучения дисциплины «Национальные отношения в России».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2. Понятие «этническая общность», их виды и социальная сущность.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3. Этническая стратификация и ее связь с социальной стратификацией.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4. Межэтнические отношения и социальная политика: взаимосвязь и взаимовлияние.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  <w:tab w:val="num" w:pos="36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Признаки нации и ее сущностные черты: соотношение </w:t>
      </w:r>
      <w:proofErr w:type="gramStart"/>
      <w:r w:rsidRPr="00242281">
        <w:rPr>
          <w:sz w:val="28"/>
          <w:szCs w:val="28"/>
        </w:rPr>
        <w:t>национального</w:t>
      </w:r>
      <w:proofErr w:type="gramEnd"/>
      <w:r w:rsidRPr="00242281">
        <w:rPr>
          <w:sz w:val="28"/>
          <w:szCs w:val="28"/>
        </w:rPr>
        <w:t xml:space="preserve"> и социального в обществе.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  <w:tab w:val="num" w:pos="36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Национальные отношения, их место и роль в структуре общественных отношений.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  <w:tab w:val="num" w:pos="36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Возникновение национального вопроса в период формирования наций: дискриминация людей по национальному признаку.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  <w:tab w:val="num" w:pos="36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Решение национального вопроса в СССР и РФ.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  <w:tab w:val="num" w:pos="36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Межнациональные этнические конфликты: типология, уровни, масштабы.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  <w:tab w:val="num" w:pos="36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 Этнический состав современного российского общества.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Конституционные основы и правовые нормы урегулирования межнациональных конфликтов.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 Русская нация: ее место и роль в социально-этнических отношениях.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Проблемы интеграции и процессы самоопределения наций в мировом сообществе.</w:t>
      </w:r>
    </w:p>
    <w:p w:rsidR="00242281" w:rsidRPr="00242281" w:rsidRDefault="00242281" w:rsidP="00242281">
      <w:pPr>
        <w:numPr>
          <w:ilvl w:val="3"/>
          <w:numId w:val="1"/>
        </w:numPr>
        <w:tabs>
          <w:tab w:val="clear" w:pos="4320"/>
          <w:tab w:val="num" w:pos="0"/>
          <w:tab w:val="num" w:pos="180"/>
        </w:tabs>
        <w:ind w:left="0"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Межнациональные интеграционные процессы и их роль в преодолении межнациональных конфликтов.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</w:p>
    <w:p w:rsidR="00242281" w:rsidRPr="00242281" w:rsidRDefault="00242281" w:rsidP="00242281">
      <w:pPr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</w:p>
    <w:p w:rsidR="00242281" w:rsidRPr="00242281" w:rsidRDefault="00242281" w:rsidP="00242281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t>СПИСОК  ЛИТЕРАТУРЫ</w:t>
      </w:r>
    </w:p>
    <w:p w:rsidR="00242281" w:rsidRPr="00242281" w:rsidRDefault="00242281" w:rsidP="00242281">
      <w:pPr>
        <w:ind w:firstLine="709"/>
        <w:jc w:val="both"/>
        <w:rPr>
          <w:b/>
          <w:color w:val="000000"/>
          <w:sz w:val="28"/>
          <w:szCs w:val="28"/>
        </w:rPr>
      </w:pPr>
    </w:p>
    <w:p w:rsidR="00242281" w:rsidRPr="00242281" w:rsidRDefault="00242281" w:rsidP="00242281">
      <w:pPr>
        <w:pStyle w:val="2"/>
        <w:ind w:firstLine="709"/>
        <w:jc w:val="both"/>
      </w:pPr>
      <w:r w:rsidRPr="00242281">
        <w:t>ОСНОВНОЙ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Конституция Российской Федерации. М., 1996.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proofErr w:type="spellStart"/>
      <w:r w:rsidRPr="00242281">
        <w:rPr>
          <w:sz w:val="28"/>
          <w:szCs w:val="28"/>
        </w:rPr>
        <w:t>Абдулатипов</w:t>
      </w:r>
      <w:proofErr w:type="spellEnd"/>
      <w:r w:rsidRPr="00242281">
        <w:rPr>
          <w:sz w:val="28"/>
          <w:szCs w:val="28"/>
        </w:rPr>
        <w:t xml:space="preserve">  Р.Г. Человек. Нация. Общество. М., 1991.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Арутюнян Ю.В. </w:t>
      </w:r>
      <w:proofErr w:type="spellStart"/>
      <w:r w:rsidRPr="00242281">
        <w:rPr>
          <w:sz w:val="28"/>
          <w:szCs w:val="28"/>
        </w:rPr>
        <w:t>Этносоциология</w:t>
      </w:r>
      <w:proofErr w:type="spellEnd"/>
      <w:r w:rsidRPr="00242281">
        <w:rPr>
          <w:sz w:val="28"/>
          <w:szCs w:val="28"/>
        </w:rPr>
        <w:t xml:space="preserve">: Учебное пособие для вузов. М., 1998.                 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Арутюнян Ю.В.  Трансформация постсоветских наций: по материалам этносоциологических исследований. М., 2003.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proofErr w:type="spellStart"/>
      <w:r w:rsidRPr="00242281">
        <w:rPr>
          <w:sz w:val="28"/>
          <w:szCs w:val="28"/>
        </w:rPr>
        <w:t>Бабосов</w:t>
      </w:r>
      <w:proofErr w:type="spellEnd"/>
      <w:r w:rsidRPr="00242281">
        <w:rPr>
          <w:sz w:val="28"/>
          <w:szCs w:val="28"/>
        </w:rPr>
        <w:t xml:space="preserve"> Е.М.  Социология конфликтов: учебно-методическое пособие. Минск: БГУ, 2011.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proofErr w:type="spellStart"/>
      <w:r w:rsidRPr="00242281">
        <w:rPr>
          <w:sz w:val="28"/>
          <w:szCs w:val="28"/>
        </w:rPr>
        <w:t>Дробижева</w:t>
      </w:r>
      <w:proofErr w:type="spellEnd"/>
      <w:r w:rsidRPr="00242281">
        <w:rPr>
          <w:sz w:val="28"/>
          <w:szCs w:val="28"/>
        </w:rPr>
        <w:t xml:space="preserve"> Л.М. Социальные проблемы межнациональных отношений в постсоветской России. М., 2003.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Жуков В.И., </w:t>
      </w:r>
      <w:proofErr w:type="spellStart"/>
      <w:r w:rsidRPr="00242281">
        <w:rPr>
          <w:sz w:val="28"/>
          <w:szCs w:val="28"/>
        </w:rPr>
        <w:t>Тавадов</w:t>
      </w:r>
      <w:proofErr w:type="spellEnd"/>
      <w:r w:rsidRPr="00242281">
        <w:rPr>
          <w:sz w:val="28"/>
          <w:szCs w:val="28"/>
        </w:rPr>
        <w:t xml:space="preserve"> Г. Этнология. Энциклопедический словарь. М., 2010.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Население Росси. 2007. Отв. Ред. А.Г. Вишневский. М., 2009.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proofErr w:type="spellStart"/>
      <w:r w:rsidRPr="00242281">
        <w:rPr>
          <w:sz w:val="28"/>
          <w:szCs w:val="28"/>
        </w:rPr>
        <w:lastRenderedPageBreak/>
        <w:t>Садохин</w:t>
      </w:r>
      <w:proofErr w:type="spellEnd"/>
      <w:r w:rsidRPr="00242281">
        <w:rPr>
          <w:sz w:val="28"/>
          <w:szCs w:val="28"/>
        </w:rPr>
        <w:t xml:space="preserve"> А.П. Этнология. М.: </w:t>
      </w:r>
      <w:proofErr w:type="spellStart"/>
      <w:r w:rsidRPr="00242281">
        <w:rPr>
          <w:sz w:val="28"/>
          <w:szCs w:val="28"/>
        </w:rPr>
        <w:t>Гардарики</w:t>
      </w:r>
      <w:proofErr w:type="spellEnd"/>
      <w:r w:rsidRPr="00242281">
        <w:rPr>
          <w:sz w:val="28"/>
          <w:szCs w:val="28"/>
        </w:rPr>
        <w:t>, 2006.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Диалог культур и партнерство цивилизаций. 1Х Международные </w:t>
      </w:r>
      <w:proofErr w:type="spellStart"/>
      <w:r w:rsidRPr="00242281">
        <w:rPr>
          <w:sz w:val="28"/>
          <w:szCs w:val="28"/>
        </w:rPr>
        <w:t>Лихачевские</w:t>
      </w:r>
      <w:proofErr w:type="spellEnd"/>
      <w:r w:rsidRPr="00242281">
        <w:rPr>
          <w:sz w:val="28"/>
          <w:szCs w:val="28"/>
        </w:rPr>
        <w:t xml:space="preserve"> научные чтения 14-15 мая 2009г. С.-П., 2009.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Российская идентичность в социологическом измерении. Информационно-аналитический бюллетень  ИС РАН. Выпуск 3. 2008.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Российская идентичность в Москве и регионах</w:t>
      </w:r>
      <w:proofErr w:type="gramStart"/>
      <w:r w:rsidRPr="00242281">
        <w:rPr>
          <w:sz w:val="28"/>
          <w:szCs w:val="28"/>
        </w:rPr>
        <w:t xml:space="preserve"> / О</w:t>
      </w:r>
      <w:proofErr w:type="gramEnd"/>
      <w:r w:rsidRPr="00242281">
        <w:rPr>
          <w:sz w:val="28"/>
          <w:szCs w:val="28"/>
        </w:rPr>
        <w:t xml:space="preserve">тв. Ред. Л.М. </w:t>
      </w:r>
      <w:proofErr w:type="spellStart"/>
      <w:r w:rsidRPr="00242281">
        <w:rPr>
          <w:sz w:val="28"/>
          <w:szCs w:val="28"/>
        </w:rPr>
        <w:t>Дробижева</w:t>
      </w:r>
      <w:proofErr w:type="spellEnd"/>
      <w:r w:rsidRPr="00242281">
        <w:rPr>
          <w:sz w:val="28"/>
          <w:szCs w:val="28"/>
        </w:rPr>
        <w:t>. М.: ИС РАН, МАКС Пресс. 2009.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Российская нация: становление и  этнокультурное многообразие</w:t>
      </w:r>
      <w:proofErr w:type="gramStart"/>
      <w:r w:rsidRPr="00242281">
        <w:rPr>
          <w:sz w:val="28"/>
          <w:szCs w:val="28"/>
        </w:rPr>
        <w:t xml:space="preserve"> / О</w:t>
      </w:r>
      <w:proofErr w:type="gramEnd"/>
      <w:r w:rsidRPr="00242281">
        <w:rPr>
          <w:sz w:val="28"/>
          <w:szCs w:val="28"/>
        </w:rPr>
        <w:t>тв. Ред. В.А. Тишков, М.: Министерство регионального развития РФ, Институт этнологии и антропологии РАН, 2008.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Национально-гражданская идентичность и толерантность. Опыт России и Украины в период трансформаций</w:t>
      </w:r>
      <w:proofErr w:type="gramStart"/>
      <w:r w:rsidRPr="00242281">
        <w:rPr>
          <w:sz w:val="28"/>
          <w:szCs w:val="28"/>
        </w:rPr>
        <w:t xml:space="preserve"> / О</w:t>
      </w:r>
      <w:proofErr w:type="gramEnd"/>
      <w:r w:rsidRPr="00242281">
        <w:rPr>
          <w:sz w:val="28"/>
          <w:szCs w:val="28"/>
        </w:rPr>
        <w:t xml:space="preserve">тв. Ред. Л.М. </w:t>
      </w:r>
      <w:proofErr w:type="spellStart"/>
      <w:r w:rsidRPr="00242281">
        <w:rPr>
          <w:sz w:val="28"/>
          <w:szCs w:val="28"/>
        </w:rPr>
        <w:t>Дробижева</w:t>
      </w:r>
      <w:proofErr w:type="spellEnd"/>
      <w:r w:rsidRPr="00242281">
        <w:rPr>
          <w:sz w:val="28"/>
          <w:szCs w:val="28"/>
        </w:rPr>
        <w:t>. Киев. 2007.</w:t>
      </w:r>
    </w:p>
    <w:p w:rsidR="00242281" w:rsidRPr="00242281" w:rsidRDefault="00242281" w:rsidP="00242281">
      <w:pPr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Тишков В.А. Русский мир / Русский язык в странах СНГ и Балтии. М., 2007.</w:t>
      </w:r>
    </w:p>
    <w:p w:rsidR="00242281" w:rsidRPr="00242281" w:rsidRDefault="00242281" w:rsidP="00242281">
      <w:pPr>
        <w:tabs>
          <w:tab w:val="num" w:pos="540"/>
        </w:tabs>
        <w:ind w:firstLine="709"/>
        <w:jc w:val="both"/>
        <w:rPr>
          <w:sz w:val="28"/>
          <w:szCs w:val="28"/>
        </w:rPr>
      </w:pPr>
    </w:p>
    <w:p w:rsidR="00242281" w:rsidRPr="00242281" w:rsidRDefault="00242281" w:rsidP="00242281">
      <w:pPr>
        <w:pStyle w:val="9"/>
        <w:tabs>
          <w:tab w:val="num" w:pos="540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42281">
        <w:rPr>
          <w:rFonts w:ascii="Times New Roman" w:hAnsi="Times New Roman"/>
          <w:sz w:val="28"/>
          <w:szCs w:val="28"/>
        </w:rPr>
        <w:t>ДОПОЛНИТЕЛЬНЫЙ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Тишков В.А. Очерки теории и политики этничности в России. М., 1997.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Энциклопедический словарь. М., 2010.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Арутюнян Ю.В.  Русский этнос: демографические изменения и востребованность межэтнической интеграции. // Социс.2010, № 12.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Интеллигенция в </w:t>
      </w:r>
      <w:proofErr w:type="spellStart"/>
      <w:r w:rsidRPr="00242281">
        <w:rPr>
          <w:sz w:val="28"/>
          <w:szCs w:val="28"/>
        </w:rPr>
        <w:t>этноконфессиональном</w:t>
      </w:r>
      <w:proofErr w:type="spellEnd"/>
      <w:r w:rsidRPr="00242281">
        <w:rPr>
          <w:sz w:val="28"/>
          <w:szCs w:val="28"/>
        </w:rPr>
        <w:t xml:space="preserve"> мире: пути выбора. М.: РГГУ, 2011.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>Российская идентичность в условиях трансформации. М., 2005.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Тишков В.А., </w:t>
      </w:r>
      <w:proofErr w:type="spellStart"/>
      <w:r w:rsidRPr="00242281">
        <w:rPr>
          <w:sz w:val="28"/>
          <w:szCs w:val="28"/>
        </w:rPr>
        <w:t>Кисриев</w:t>
      </w:r>
      <w:proofErr w:type="spellEnd"/>
      <w:r w:rsidRPr="00242281">
        <w:rPr>
          <w:sz w:val="28"/>
          <w:szCs w:val="28"/>
        </w:rPr>
        <w:t xml:space="preserve"> Э.Ф. Множественные идентичности между теорией и политикой (пример Дагестана) // Этнографическое обозрение, 2007. № 5.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r w:rsidRPr="00242281">
        <w:rPr>
          <w:sz w:val="28"/>
          <w:szCs w:val="28"/>
        </w:rPr>
        <w:t xml:space="preserve"> </w:t>
      </w:r>
      <w:proofErr w:type="spellStart"/>
      <w:r w:rsidRPr="00242281">
        <w:rPr>
          <w:sz w:val="28"/>
          <w:szCs w:val="28"/>
        </w:rPr>
        <w:t>Шабаев</w:t>
      </w:r>
      <w:proofErr w:type="spellEnd"/>
      <w:r w:rsidRPr="00242281">
        <w:rPr>
          <w:sz w:val="28"/>
          <w:szCs w:val="28"/>
        </w:rPr>
        <w:t xml:space="preserve"> Ю.П., </w:t>
      </w:r>
      <w:proofErr w:type="spellStart"/>
      <w:r w:rsidRPr="00242281">
        <w:rPr>
          <w:sz w:val="28"/>
          <w:szCs w:val="28"/>
        </w:rPr>
        <w:t>Чарина</w:t>
      </w:r>
      <w:proofErr w:type="spellEnd"/>
      <w:r w:rsidRPr="00242281">
        <w:rPr>
          <w:sz w:val="28"/>
          <w:szCs w:val="28"/>
        </w:rPr>
        <w:t xml:space="preserve"> А.М.  Финно-угорский национализм и гражданская консолидация в России. СПб.,2010.</w:t>
      </w:r>
    </w:p>
    <w:p w:rsidR="00242281" w:rsidRPr="00242281" w:rsidRDefault="00242281" w:rsidP="00242281">
      <w:pPr>
        <w:tabs>
          <w:tab w:val="num" w:pos="180"/>
        </w:tabs>
        <w:ind w:firstLine="709"/>
        <w:jc w:val="both"/>
        <w:rPr>
          <w:sz w:val="28"/>
          <w:szCs w:val="28"/>
        </w:rPr>
      </w:pPr>
      <w:proofErr w:type="spellStart"/>
      <w:r w:rsidRPr="00242281">
        <w:rPr>
          <w:sz w:val="28"/>
          <w:szCs w:val="28"/>
        </w:rPr>
        <w:t>Хантингтон</w:t>
      </w:r>
      <w:proofErr w:type="spellEnd"/>
      <w:r w:rsidRPr="00242281">
        <w:rPr>
          <w:sz w:val="28"/>
          <w:szCs w:val="28"/>
        </w:rPr>
        <w:t xml:space="preserve"> С. Столкновение цивилизаций. М.: «Издательство АСТ», 2003.</w:t>
      </w:r>
    </w:p>
    <w:p w:rsidR="00A41560" w:rsidRPr="00242281" w:rsidRDefault="00A41560" w:rsidP="00242281">
      <w:pPr>
        <w:ind w:firstLine="709"/>
        <w:jc w:val="both"/>
        <w:rPr>
          <w:sz w:val="28"/>
          <w:szCs w:val="28"/>
        </w:rPr>
      </w:pPr>
    </w:p>
    <w:sectPr w:rsidR="00A41560" w:rsidRPr="0024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76416"/>
    <w:multiLevelType w:val="hybridMultilevel"/>
    <w:tmpl w:val="56B61024"/>
    <w:lvl w:ilvl="0" w:tplc="452C243C">
      <w:start w:val="4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281"/>
    <w:rsid w:val="00242281"/>
    <w:rsid w:val="00A4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2281"/>
    <w:pPr>
      <w:keepNext/>
      <w:tabs>
        <w:tab w:val="num" w:pos="1980"/>
      </w:tabs>
      <w:ind w:left="1980"/>
      <w:jc w:val="center"/>
      <w:outlineLvl w:val="0"/>
    </w:pPr>
    <w:rPr>
      <w:rFonts w:eastAsia="Arial Unicode MS"/>
      <w:b/>
      <w:sz w:val="28"/>
    </w:rPr>
  </w:style>
  <w:style w:type="paragraph" w:styleId="2">
    <w:name w:val="heading 2"/>
    <w:basedOn w:val="a"/>
    <w:next w:val="a"/>
    <w:link w:val="20"/>
    <w:qFormat/>
    <w:rsid w:val="00242281"/>
    <w:pPr>
      <w:keepNext/>
      <w:jc w:val="center"/>
      <w:outlineLvl w:val="1"/>
    </w:pPr>
    <w:rPr>
      <w:rFonts w:eastAsia="Arial Unicode MS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242281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2281"/>
    <w:rPr>
      <w:rFonts w:ascii="Times New Roman" w:eastAsia="Arial Unicode MS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4228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242281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semiHidden/>
    <w:rsid w:val="00242281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242281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2281"/>
    <w:pPr>
      <w:keepNext/>
      <w:tabs>
        <w:tab w:val="num" w:pos="1980"/>
      </w:tabs>
      <w:ind w:left="1980"/>
      <w:jc w:val="center"/>
      <w:outlineLvl w:val="0"/>
    </w:pPr>
    <w:rPr>
      <w:rFonts w:eastAsia="Arial Unicode MS"/>
      <w:b/>
      <w:sz w:val="28"/>
    </w:rPr>
  </w:style>
  <w:style w:type="paragraph" w:styleId="2">
    <w:name w:val="heading 2"/>
    <w:basedOn w:val="a"/>
    <w:next w:val="a"/>
    <w:link w:val="20"/>
    <w:qFormat/>
    <w:rsid w:val="00242281"/>
    <w:pPr>
      <w:keepNext/>
      <w:jc w:val="center"/>
      <w:outlineLvl w:val="1"/>
    </w:pPr>
    <w:rPr>
      <w:rFonts w:eastAsia="Arial Unicode MS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242281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2281"/>
    <w:rPr>
      <w:rFonts w:ascii="Times New Roman" w:eastAsia="Arial Unicode MS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4228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242281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semiHidden/>
    <w:rsid w:val="00242281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242281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2013-04-28T09:16:00Z</dcterms:created>
  <dcterms:modified xsi:type="dcterms:W3CDTF">2013-04-28T09:24:00Z</dcterms:modified>
</cp:coreProperties>
</file>