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0" w:rsidRPr="000F075A" w:rsidRDefault="00425B20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 xml:space="preserve">НОУ ВПО «Институт управления» </w:t>
      </w:r>
    </w:p>
    <w:p w:rsidR="00425B20" w:rsidRPr="000F075A" w:rsidRDefault="00425B20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(г. Архангельск)</w:t>
      </w:r>
    </w:p>
    <w:p w:rsidR="00425B20" w:rsidRPr="000F075A" w:rsidRDefault="00425B20" w:rsidP="009C7F20">
      <w:pPr>
        <w:jc w:val="center"/>
        <w:rPr>
          <w:sz w:val="28"/>
          <w:szCs w:val="28"/>
        </w:rPr>
      </w:pPr>
    </w:p>
    <w:p w:rsidR="00425B20" w:rsidRPr="000F075A" w:rsidRDefault="00E876B6" w:rsidP="009C7F20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5.95pt;margin-top:.3pt;width:206.25pt;height:90.7pt;z-index:1;visibility:visible" stroked="f">
            <v:textbox>
              <w:txbxContent>
                <w:p w:rsidR="00E876B6" w:rsidRPr="006B7456" w:rsidRDefault="00E876B6" w:rsidP="00E876B6">
                  <w:pPr>
                    <w:jc w:val="both"/>
                  </w:pPr>
                  <w:r w:rsidRPr="006B7456">
                    <w:t>УТВЕРЖДЕНО</w:t>
                  </w:r>
                </w:p>
                <w:p w:rsidR="00E876B6" w:rsidRPr="006B7456" w:rsidRDefault="00E876B6" w:rsidP="00E876B6">
                  <w:pPr>
                    <w:jc w:val="both"/>
                  </w:pPr>
                  <w:r w:rsidRPr="006B7456">
                    <w:t>Научно-методическим советом</w:t>
                  </w:r>
                </w:p>
                <w:p w:rsidR="00E876B6" w:rsidRPr="006B7456" w:rsidRDefault="00E876B6" w:rsidP="00E876B6">
                  <w:pPr>
                    <w:jc w:val="both"/>
                  </w:pPr>
                  <w:r w:rsidRPr="006B7456">
                    <w:t>НОУ ВПО «Институт управления»</w:t>
                  </w:r>
                </w:p>
                <w:p w:rsidR="00E876B6" w:rsidRPr="006B7456" w:rsidRDefault="00E876B6" w:rsidP="00E876B6">
                  <w:pPr>
                    <w:jc w:val="both"/>
                  </w:pPr>
                  <w:r w:rsidRPr="006B7456">
                    <w:t>Ивановский филиал</w:t>
                  </w:r>
                </w:p>
                <w:p w:rsidR="00E876B6" w:rsidRPr="006B7456" w:rsidRDefault="00E876B6" w:rsidP="00E876B6">
                  <w:pPr>
                    <w:jc w:val="both"/>
                    <w:rPr>
                      <w:u w:val="single"/>
                    </w:rPr>
                  </w:pPr>
                  <w:r w:rsidRPr="006B7456">
                    <w:t>Протокол №___________________</w:t>
                  </w:r>
                </w:p>
                <w:p w:rsidR="00E876B6" w:rsidRPr="006B7456" w:rsidRDefault="00E876B6" w:rsidP="00E876B6">
                  <w:pPr>
                    <w:jc w:val="both"/>
                  </w:pPr>
                  <w:r w:rsidRPr="006B7456">
                    <w:t xml:space="preserve"> «_______»_____________20_____</w:t>
                  </w:r>
                </w:p>
                <w:p w:rsidR="00425B20" w:rsidRDefault="00425B20" w:rsidP="009C7F20">
                  <w:pPr>
                    <w:jc w:val="both"/>
                  </w:pPr>
                </w:p>
              </w:txbxContent>
            </v:textbox>
          </v:shape>
        </w:pict>
      </w:r>
    </w:p>
    <w:p w:rsidR="00425B20" w:rsidRPr="000F075A" w:rsidRDefault="00425B20" w:rsidP="009C7F20">
      <w:pPr>
        <w:jc w:val="right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right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right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РАБОЧАЯ ПРОГРАММА ДИСЦИПЛИНЫ</w:t>
      </w: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Учет на предприятии малого бизнеса</w:t>
      </w:r>
      <w:r w:rsidRPr="000F075A">
        <w:rPr>
          <w:b/>
          <w:bCs/>
          <w:sz w:val="28"/>
          <w:szCs w:val="28"/>
        </w:rPr>
        <w:t>»</w:t>
      </w: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C90A14" w:rsidRDefault="00425B20" w:rsidP="009C7F20">
      <w:pPr>
        <w:pStyle w:val="a4"/>
        <w:ind w:firstLine="737"/>
        <w:jc w:val="center"/>
        <w:rPr>
          <w:sz w:val="28"/>
          <w:szCs w:val="28"/>
        </w:rPr>
      </w:pPr>
      <w:r w:rsidRPr="00C90A14">
        <w:rPr>
          <w:sz w:val="28"/>
          <w:szCs w:val="28"/>
        </w:rPr>
        <w:t>для специальности 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425B20" w:rsidRPr="00C90A14" w:rsidRDefault="00425B20" w:rsidP="009C7F20">
      <w:pPr>
        <w:pStyle w:val="a4"/>
        <w:ind w:firstLine="737"/>
        <w:jc w:val="center"/>
        <w:rPr>
          <w:sz w:val="28"/>
          <w:szCs w:val="28"/>
        </w:rPr>
      </w:pPr>
    </w:p>
    <w:p w:rsidR="00425B20" w:rsidRPr="00C90A14" w:rsidRDefault="00425B20" w:rsidP="009C7F20">
      <w:pPr>
        <w:pStyle w:val="a4"/>
        <w:ind w:firstLine="737"/>
        <w:jc w:val="center"/>
        <w:rPr>
          <w:sz w:val="28"/>
          <w:szCs w:val="28"/>
        </w:rPr>
      </w:pP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0F075A" w:rsidRDefault="00425B20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экономический</w:t>
      </w:r>
    </w:p>
    <w:p w:rsidR="00425B20" w:rsidRPr="000F075A" w:rsidRDefault="00425B20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финансов</w:t>
      </w:r>
    </w:p>
    <w:p w:rsidR="00425B20" w:rsidRPr="000F075A" w:rsidRDefault="00425B20" w:rsidP="009C7F20">
      <w:pPr>
        <w:rPr>
          <w:sz w:val="28"/>
          <w:szCs w:val="28"/>
        </w:rPr>
      </w:pPr>
      <w:r w:rsidRPr="000F075A">
        <w:rPr>
          <w:sz w:val="28"/>
          <w:szCs w:val="28"/>
        </w:rPr>
        <w:t xml:space="preserve">Курс </w:t>
      </w:r>
      <w:r>
        <w:rPr>
          <w:sz w:val="28"/>
          <w:szCs w:val="28"/>
        </w:rPr>
        <w:t>6</w:t>
      </w:r>
      <w:r w:rsidRPr="000F075A">
        <w:rPr>
          <w:sz w:val="28"/>
          <w:szCs w:val="28"/>
        </w:rPr>
        <w:t xml:space="preserve">  семестр</w:t>
      </w: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65"/>
        <w:gridCol w:w="1586"/>
        <w:gridCol w:w="2577"/>
      </w:tblGrid>
      <w:tr w:rsidR="00425B20" w:rsidRPr="00131E2A">
        <w:tc>
          <w:tcPr>
            <w:tcW w:w="4503" w:type="dxa"/>
            <w:vMerge w:val="restart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5128" w:type="dxa"/>
            <w:gridSpan w:val="3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Форма обучения</w:t>
            </w:r>
          </w:p>
        </w:tc>
      </w:tr>
      <w:tr w:rsidR="00425B20" w:rsidRPr="00131E2A">
        <w:tc>
          <w:tcPr>
            <w:tcW w:w="4503" w:type="dxa"/>
            <w:vMerge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очная</w:t>
            </w:r>
          </w:p>
        </w:tc>
        <w:tc>
          <w:tcPr>
            <w:tcW w:w="1586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заочная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по </w:t>
            </w:r>
            <w:proofErr w:type="spellStart"/>
            <w:r w:rsidRPr="00131E2A">
              <w:rPr>
                <w:sz w:val="28"/>
                <w:szCs w:val="28"/>
              </w:rPr>
              <w:t>сокр</w:t>
            </w:r>
            <w:proofErr w:type="gramStart"/>
            <w:r w:rsidRPr="00131E2A">
              <w:rPr>
                <w:sz w:val="28"/>
                <w:szCs w:val="28"/>
              </w:rPr>
              <w:t>.п</w:t>
            </w:r>
            <w:proofErr w:type="gramEnd"/>
            <w:r w:rsidRPr="00131E2A">
              <w:rPr>
                <w:sz w:val="28"/>
                <w:szCs w:val="28"/>
              </w:rPr>
              <w:t>рогр</w:t>
            </w:r>
            <w:proofErr w:type="spellEnd"/>
            <w:r w:rsidRPr="00131E2A">
              <w:rPr>
                <w:sz w:val="28"/>
                <w:szCs w:val="28"/>
              </w:rPr>
              <w:t>.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Аудиторные занятия, всего: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в </w:t>
            </w:r>
            <w:proofErr w:type="spellStart"/>
            <w:r w:rsidRPr="00131E2A">
              <w:rPr>
                <w:sz w:val="28"/>
                <w:szCs w:val="28"/>
              </w:rPr>
              <w:t>т.ч</w:t>
            </w:r>
            <w:proofErr w:type="spellEnd"/>
            <w:r w:rsidRPr="00131E2A">
              <w:rPr>
                <w:sz w:val="28"/>
                <w:szCs w:val="28"/>
              </w:rPr>
              <w:t>.: - лекции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практические (</w:t>
            </w:r>
            <w:proofErr w:type="spellStart"/>
            <w:r w:rsidRPr="00131E2A">
              <w:rPr>
                <w:sz w:val="28"/>
                <w:szCs w:val="28"/>
              </w:rPr>
              <w:t>лаборатор</w:t>
            </w:r>
            <w:proofErr w:type="spellEnd"/>
            <w:r w:rsidRPr="00131E2A">
              <w:rPr>
                <w:sz w:val="28"/>
                <w:szCs w:val="28"/>
              </w:rPr>
              <w:t>.)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 xml:space="preserve">           - семинарские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</w:p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</w:p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56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31E2A">
              <w:rPr>
                <w:sz w:val="28"/>
                <w:szCs w:val="28"/>
              </w:rPr>
              <w:t xml:space="preserve"> (+, -)</w:t>
            </w:r>
            <w:proofErr w:type="gramEnd"/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  <w:tr w:rsidR="00425B20" w:rsidRPr="00131E2A">
        <w:tc>
          <w:tcPr>
            <w:tcW w:w="4503" w:type="dxa"/>
          </w:tcPr>
          <w:p w:rsidR="00425B20" w:rsidRPr="00131E2A" w:rsidRDefault="00425B20" w:rsidP="004B30FD">
            <w:pPr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онтрольная</w:t>
            </w:r>
            <w:r w:rsidRPr="00131E2A">
              <w:rPr>
                <w:sz w:val="28"/>
                <w:szCs w:val="28"/>
              </w:rPr>
              <w:t xml:space="preserve"> работа, к-во</w:t>
            </w:r>
          </w:p>
        </w:tc>
        <w:tc>
          <w:tcPr>
            <w:tcW w:w="965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425B20" w:rsidRPr="00662BE3" w:rsidRDefault="00425B20" w:rsidP="005630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425B20" w:rsidRPr="00131E2A" w:rsidRDefault="00425B20" w:rsidP="005630E2">
            <w:pPr>
              <w:jc w:val="center"/>
              <w:rPr>
                <w:sz w:val="28"/>
                <w:szCs w:val="28"/>
              </w:rPr>
            </w:pPr>
            <w:r w:rsidRPr="00131E2A">
              <w:rPr>
                <w:sz w:val="28"/>
                <w:szCs w:val="28"/>
              </w:rPr>
              <w:t>-</w:t>
            </w:r>
          </w:p>
        </w:tc>
      </w:tr>
    </w:tbl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0F075A" w:rsidRDefault="00425B20" w:rsidP="009C7F20">
      <w:pPr>
        <w:jc w:val="center"/>
        <w:rPr>
          <w:sz w:val="28"/>
          <w:szCs w:val="28"/>
        </w:rPr>
      </w:pPr>
      <w:r w:rsidRPr="000F075A">
        <w:rPr>
          <w:sz w:val="28"/>
          <w:szCs w:val="28"/>
        </w:rPr>
        <w:t>Иваново 20</w:t>
      </w:r>
      <w:r>
        <w:rPr>
          <w:sz w:val="28"/>
          <w:szCs w:val="28"/>
        </w:rPr>
        <w:t>11</w:t>
      </w:r>
      <w:r w:rsidRPr="000F075A">
        <w:rPr>
          <w:sz w:val="28"/>
          <w:szCs w:val="28"/>
        </w:rPr>
        <w:t xml:space="preserve"> г.</w:t>
      </w: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  <w:r w:rsidRPr="000F075A">
        <w:rPr>
          <w:b/>
          <w:bCs/>
          <w:sz w:val="28"/>
          <w:szCs w:val="28"/>
        </w:rPr>
        <w:lastRenderedPageBreak/>
        <w:t>РАБОЧАЯ ПРОГРАММА ДИСЦИПЛИНЫ</w:t>
      </w:r>
    </w:p>
    <w:p w:rsidR="00425B20" w:rsidRPr="000F075A" w:rsidRDefault="00425B20" w:rsidP="009C7F20">
      <w:pPr>
        <w:jc w:val="center"/>
        <w:rPr>
          <w:b/>
          <w:bCs/>
          <w:sz w:val="28"/>
          <w:szCs w:val="28"/>
        </w:rPr>
      </w:pPr>
    </w:p>
    <w:p w:rsidR="00425B20" w:rsidRPr="00222D28" w:rsidRDefault="00425B20" w:rsidP="009C7F20">
      <w:pPr>
        <w:jc w:val="both"/>
        <w:rPr>
          <w:sz w:val="28"/>
          <w:szCs w:val="28"/>
        </w:rPr>
      </w:pPr>
      <w:bookmarkStart w:id="0" w:name="_GoBack"/>
      <w:proofErr w:type="gramStart"/>
      <w:r w:rsidRPr="000F075A">
        <w:rPr>
          <w:sz w:val="28"/>
          <w:szCs w:val="28"/>
        </w:rPr>
        <w:t>Составлена</w:t>
      </w:r>
      <w:proofErr w:type="gramEnd"/>
      <w:r w:rsidRPr="000F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Воробьевой И.В. </w:t>
      </w:r>
      <w:r w:rsidRPr="000F075A">
        <w:rPr>
          <w:sz w:val="28"/>
          <w:szCs w:val="28"/>
        </w:rPr>
        <w:t xml:space="preserve">в соответствии с требованиями Государственного образовательного стандарта высшего профессионального </w:t>
      </w:r>
      <w:r w:rsidRPr="009C4386">
        <w:rPr>
          <w:sz w:val="28"/>
          <w:szCs w:val="28"/>
        </w:rPr>
        <w:t xml:space="preserve">образования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9.65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  <w:r w:rsidRPr="009C4386">
        <w:rPr>
          <w:sz w:val="28"/>
          <w:szCs w:val="28"/>
        </w:rPr>
        <w:t xml:space="preserve"> №</w:t>
      </w:r>
      <w:r w:rsidR="00E876B6">
        <w:rPr>
          <w:sz w:val="28"/>
          <w:szCs w:val="28"/>
        </w:rPr>
        <w:t xml:space="preserve"> 181</w:t>
      </w:r>
      <w:r w:rsidRPr="009C4386">
        <w:rPr>
          <w:sz w:val="28"/>
          <w:szCs w:val="28"/>
        </w:rPr>
        <w:t xml:space="preserve"> эк/</w:t>
      </w:r>
      <w:proofErr w:type="spellStart"/>
      <w:r w:rsidRPr="009C4386">
        <w:rPr>
          <w:sz w:val="28"/>
          <w:szCs w:val="28"/>
        </w:rPr>
        <w:t>сп</w:t>
      </w:r>
      <w:proofErr w:type="spellEnd"/>
      <w:r w:rsidRPr="009C4386">
        <w:rPr>
          <w:sz w:val="28"/>
          <w:szCs w:val="28"/>
        </w:rPr>
        <w:t xml:space="preserve"> от </w:t>
      </w:r>
      <w:r w:rsidR="00E876B6">
        <w:rPr>
          <w:sz w:val="28"/>
          <w:szCs w:val="28"/>
        </w:rPr>
        <w:t>17</w:t>
      </w:r>
      <w:r w:rsidRPr="009C4386">
        <w:rPr>
          <w:sz w:val="28"/>
          <w:szCs w:val="28"/>
        </w:rPr>
        <w:t>.03.2000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>и на</w:t>
      </w:r>
      <w:r w:rsidRPr="00020EBF">
        <w:rPr>
          <w:color w:val="FF0000"/>
          <w:sz w:val="28"/>
          <w:szCs w:val="28"/>
        </w:rPr>
        <w:t xml:space="preserve"> </w:t>
      </w:r>
      <w:r w:rsidRPr="00222D28">
        <w:rPr>
          <w:sz w:val="28"/>
          <w:szCs w:val="28"/>
        </w:rPr>
        <w:t xml:space="preserve">основании учебного плана по специальности 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90A1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90A14">
        <w:rPr>
          <w:sz w:val="28"/>
          <w:szCs w:val="28"/>
        </w:rPr>
        <w:t xml:space="preserve"> «</w:t>
      </w:r>
      <w:r>
        <w:rPr>
          <w:sz w:val="28"/>
          <w:szCs w:val="28"/>
        </w:rPr>
        <w:t>Бухгалтерский учет, анализ и аудит</w:t>
      </w:r>
      <w:r w:rsidRPr="00C90A14">
        <w:rPr>
          <w:sz w:val="28"/>
          <w:szCs w:val="28"/>
        </w:rPr>
        <w:t>»</w:t>
      </w:r>
    </w:p>
    <w:p w:rsidR="00425B20" w:rsidRPr="000F075A" w:rsidRDefault="00425B20" w:rsidP="009C7F20">
      <w:pPr>
        <w:jc w:val="both"/>
        <w:rPr>
          <w:sz w:val="28"/>
          <w:szCs w:val="28"/>
        </w:rPr>
      </w:pPr>
    </w:p>
    <w:p w:rsidR="00425B20" w:rsidRPr="000F075A" w:rsidRDefault="00425B20" w:rsidP="009C7F20">
      <w:pPr>
        <w:jc w:val="both"/>
        <w:rPr>
          <w:sz w:val="28"/>
          <w:szCs w:val="28"/>
        </w:rPr>
      </w:pPr>
    </w:p>
    <w:p w:rsidR="00425B20" w:rsidRDefault="00425B20" w:rsidP="009C7F20">
      <w:pPr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Обсуждена</w:t>
      </w:r>
      <w:proofErr w:type="gramEnd"/>
      <w:r w:rsidRPr="000F075A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>экономики и финансов</w:t>
      </w:r>
    </w:p>
    <w:p w:rsidR="00425B20" w:rsidRPr="000F075A" w:rsidRDefault="00425B20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МИУ Ивановский филиал  </w:t>
      </w:r>
    </w:p>
    <w:p w:rsidR="00425B20" w:rsidRPr="000F075A" w:rsidRDefault="00425B20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>Протокол №____от «_____»____________20___ г.</w:t>
      </w:r>
    </w:p>
    <w:p w:rsidR="00425B20" w:rsidRPr="000F075A" w:rsidRDefault="00425B20" w:rsidP="009C7F20">
      <w:pPr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Ю.Е. Острякова </w:t>
      </w:r>
      <w:r w:rsidRPr="000F075A">
        <w:rPr>
          <w:sz w:val="28"/>
          <w:szCs w:val="28"/>
        </w:rPr>
        <w:t>_________________</w:t>
      </w:r>
    </w:p>
    <w:p w:rsidR="00425B20" w:rsidRDefault="00425B20" w:rsidP="00B43A6B">
      <w:pPr>
        <w:tabs>
          <w:tab w:val="left" w:pos="5415"/>
        </w:tabs>
        <w:suppressAutoHyphens/>
        <w:rPr>
          <w:sz w:val="28"/>
          <w:szCs w:val="28"/>
        </w:rPr>
      </w:pPr>
    </w:p>
    <w:p w:rsidR="00425B20" w:rsidRDefault="00425B20" w:rsidP="00B43A6B">
      <w:pPr>
        <w:tabs>
          <w:tab w:val="left" w:pos="5415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Согласованна</w:t>
      </w:r>
      <w:proofErr w:type="gramEnd"/>
      <w:r>
        <w:rPr>
          <w:sz w:val="28"/>
          <w:szCs w:val="28"/>
        </w:rPr>
        <w:t xml:space="preserve"> с кафедрами: ________________________________________________</w:t>
      </w:r>
    </w:p>
    <w:p w:rsidR="00425B20" w:rsidRDefault="00425B20" w:rsidP="00B43A6B">
      <w:pPr>
        <w:tabs>
          <w:tab w:val="left" w:pos="5415"/>
        </w:tabs>
        <w:suppressAutoHyphens/>
        <w:rPr>
          <w:sz w:val="28"/>
          <w:szCs w:val="28"/>
        </w:rPr>
      </w:pPr>
    </w:p>
    <w:p w:rsidR="00425B20" w:rsidRDefault="00425B20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425B20" w:rsidRDefault="00425B20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425B20" w:rsidRDefault="00425B20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5B20" w:rsidRDefault="00425B20" w:rsidP="00B43A6B">
      <w:pPr>
        <w:suppressAutoHyphens/>
        <w:rPr>
          <w:sz w:val="28"/>
          <w:szCs w:val="28"/>
        </w:rPr>
      </w:pPr>
    </w:p>
    <w:p w:rsidR="00425B20" w:rsidRDefault="00425B20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«__»__________201  г.</w:t>
      </w:r>
    </w:p>
    <w:p w:rsidR="00425B20" w:rsidRDefault="00425B20" w:rsidP="00B43A6B">
      <w:pPr>
        <w:tabs>
          <w:tab w:val="left" w:pos="541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Кафедрой____________________</w:t>
      </w:r>
    </w:p>
    <w:p w:rsidR="00425B20" w:rsidRPr="000F075A" w:rsidRDefault="00425B20" w:rsidP="00E876B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>«_____»______________________20___</w:t>
      </w:r>
    </w:p>
    <w:p w:rsidR="00425B20" w:rsidRPr="009C4386" w:rsidRDefault="00425B20" w:rsidP="009C7F20">
      <w:pPr>
        <w:ind w:firstLine="720"/>
        <w:jc w:val="right"/>
        <w:rPr>
          <w:color w:val="FF0000"/>
          <w:sz w:val="28"/>
          <w:szCs w:val="28"/>
        </w:rPr>
      </w:pPr>
      <w:r w:rsidRPr="000F075A">
        <w:rPr>
          <w:sz w:val="28"/>
          <w:szCs w:val="28"/>
        </w:rPr>
        <w:t xml:space="preserve">                 </w:t>
      </w:r>
      <w:r w:rsidRPr="00662BE3">
        <w:rPr>
          <w:color w:val="000000"/>
          <w:sz w:val="28"/>
          <w:szCs w:val="28"/>
        </w:rPr>
        <w:t>Зам. директора по УР</w:t>
      </w:r>
    </w:p>
    <w:p w:rsidR="00425B20" w:rsidRPr="000F075A" w:rsidRDefault="00425B20" w:rsidP="009C7F20">
      <w:pPr>
        <w:ind w:firstLine="720"/>
        <w:jc w:val="right"/>
        <w:rPr>
          <w:sz w:val="28"/>
          <w:szCs w:val="28"/>
        </w:rPr>
      </w:pPr>
      <w:r w:rsidRPr="000F075A">
        <w:rPr>
          <w:sz w:val="28"/>
          <w:szCs w:val="28"/>
        </w:rPr>
        <w:t xml:space="preserve">                                       __________________________________</w:t>
      </w:r>
    </w:p>
    <w:bookmarkEnd w:id="0"/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9C7F20">
      <w:pPr>
        <w:ind w:firstLine="720"/>
        <w:jc w:val="both"/>
        <w:rPr>
          <w:sz w:val="28"/>
          <w:szCs w:val="28"/>
        </w:rPr>
      </w:pPr>
    </w:p>
    <w:p w:rsidR="00425B20" w:rsidRDefault="00425B20" w:rsidP="00B43A6B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Pr="000F075A">
        <w:rPr>
          <w:b/>
          <w:bCs/>
          <w:sz w:val="28"/>
          <w:szCs w:val="28"/>
        </w:rPr>
        <w:lastRenderedPageBreak/>
        <w:t>Раздел 1. ЦЕЛИ И ЗАДАЧИ ДИСЦИПЛИНЫ, ЕЕ МЕСТО В УЧЕБНОМ ПРОЦЕССЕ</w:t>
      </w:r>
    </w:p>
    <w:p w:rsidR="00425B20" w:rsidRDefault="00425B20" w:rsidP="00C359F5">
      <w:pPr>
        <w:jc w:val="center"/>
        <w:rPr>
          <w:b/>
          <w:bCs/>
          <w:sz w:val="28"/>
          <w:szCs w:val="28"/>
        </w:rPr>
      </w:pPr>
    </w:p>
    <w:p w:rsidR="00425B20" w:rsidRPr="002A41B6" w:rsidRDefault="00425B20" w:rsidP="00C359F5">
      <w:pPr>
        <w:pStyle w:val="a5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2A41B6">
        <w:rPr>
          <w:b/>
          <w:bCs/>
          <w:sz w:val="28"/>
          <w:szCs w:val="28"/>
        </w:rPr>
        <w:t>Цель преподавания дисциплины</w:t>
      </w:r>
    </w:p>
    <w:p w:rsidR="00425B20" w:rsidRPr="00F10100" w:rsidRDefault="00425B20" w:rsidP="00F10100">
      <w:pPr>
        <w:ind w:firstLine="668"/>
        <w:jc w:val="both"/>
        <w:rPr>
          <w:sz w:val="28"/>
          <w:szCs w:val="28"/>
        </w:rPr>
      </w:pPr>
      <w:r w:rsidRPr="00F10100">
        <w:rPr>
          <w:sz w:val="28"/>
          <w:szCs w:val="28"/>
        </w:rPr>
        <w:t xml:space="preserve">Целью преподавания дисциплины «Учет на предприятиях малого бизнеса» является освоение студентами знаний по особенностям учета на предприятиях малого бизнеса, или субъектах малого предпринимательства, как ещё именуются в нормативных документах эти хозяйствующие субъекты. </w:t>
      </w:r>
    </w:p>
    <w:p w:rsidR="00425B20" w:rsidRDefault="00425B20" w:rsidP="00F10100">
      <w:pPr>
        <w:ind w:firstLine="668"/>
        <w:jc w:val="both"/>
        <w:rPr>
          <w:sz w:val="28"/>
          <w:szCs w:val="28"/>
        </w:rPr>
      </w:pPr>
      <w:proofErr w:type="gramStart"/>
      <w:r w:rsidRPr="00F10100">
        <w:rPr>
          <w:sz w:val="28"/>
          <w:szCs w:val="28"/>
        </w:rPr>
        <w:t>Мировая практика свидетельствует о том, что именно сектор малого бизнеса в экономике многих, в том числе и высокоразвитых, стран является социально-значимым, приносящим немалый доход в казну государства, обеспечивающий занятость населения, оказывающий такие услуги, которые не могут быть оказаны крупными предприятиями.</w:t>
      </w:r>
      <w:proofErr w:type="gramEnd"/>
      <w:r w:rsidRPr="00F10100">
        <w:rPr>
          <w:sz w:val="28"/>
          <w:szCs w:val="28"/>
        </w:rPr>
        <w:t xml:space="preserve"> Однако в настоящее время в России этому сектору экономики не придается должного значения, действующее законодательство не обеспечивает благоприятных условий для его развития. Тем не менее, это направление имеет хорошие перспективы в нашей стране. Всё это и обусловило необходимость изучения особенностей его функционирования, налогообложения, а также организации и ведения бухгалтерского учета в предприятиях малого бизнеса.</w:t>
      </w:r>
    </w:p>
    <w:p w:rsidR="00425B20" w:rsidRPr="00F10100" w:rsidRDefault="00425B20" w:rsidP="00F10100">
      <w:pPr>
        <w:ind w:firstLine="668"/>
        <w:jc w:val="both"/>
        <w:rPr>
          <w:sz w:val="28"/>
          <w:szCs w:val="28"/>
        </w:rPr>
      </w:pPr>
    </w:p>
    <w:p w:rsidR="00425B20" w:rsidRPr="002A41B6" w:rsidRDefault="00425B20" w:rsidP="00C359F5">
      <w:pPr>
        <w:pStyle w:val="a5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2A41B6">
        <w:rPr>
          <w:b/>
          <w:bCs/>
          <w:sz w:val="28"/>
          <w:szCs w:val="28"/>
        </w:rPr>
        <w:t>Задачи изучения дисциплины</w:t>
      </w:r>
    </w:p>
    <w:p w:rsidR="00425B20" w:rsidRPr="00F10100" w:rsidRDefault="00425B20" w:rsidP="00F10100">
      <w:pPr>
        <w:pStyle w:val="30"/>
        <w:ind w:left="0" w:firstLine="708"/>
        <w:jc w:val="both"/>
        <w:rPr>
          <w:sz w:val="28"/>
          <w:szCs w:val="28"/>
        </w:rPr>
      </w:pPr>
      <w:r w:rsidRPr="00F10100">
        <w:rPr>
          <w:sz w:val="28"/>
          <w:szCs w:val="28"/>
        </w:rPr>
        <w:t>Задачи дисциплины заключаются в изучении критериев отнесения предприятий к категории малых, особенностей организации учета и отчетности на малых и сверхмалых предприятиях, для которых введен ряд упрощенных норм. Важнейшей задачей является изучение бухгалтерского учета, учета труда и рабочего времени и выполняемых работ, финансового и управленческого учета на предприятиях малого бизнеса, а также нормативной базы, на основе которой осуществляется учет на малых предприятиях.</w:t>
      </w:r>
    </w:p>
    <w:p w:rsidR="00425B20" w:rsidRDefault="00425B20" w:rsidP="00C359F5">
      <w:pPr>
        <w:ind w:firstLine="709"/>
        <w:jc w:val="both"/>
      </w:pPr>
    </w:p>
    <w:p w:rsidR="00425B20" w:rsidRPr="009B124D" w:rsidRDefault="00425B20" w:rsidP="00C359F5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425B20" w:rsidRPr="00F10100" w:rsidRDefault="00425B20" w:rsidP="00F10100">
      <w:p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В результате изучения дисциплины студент должен:</w:t>
      </w:r>
    </w:p>
    <w:p w:rsidR="00425B20" w:rsidRPr="00F10100" w:rsidRDefault="00425B20" w:rsidP="00F10100">
      <w:pPr>
        <w:jc w:val="both"/>
        <w:rPr>
          <w:sz w:val="28"/>
          <w:szCs w:val="28"/>
        </w:rPr>
      </w:pPr>
      <w:r w:rsidRPr="00F10100">
        <w:rPr>
          <w:b/>
          <w:bCs/>
          <w:sz w:val="28"/>
          <w:szCs w:val="28"/>
        </w:rPr>
        <w:t>знать:</w:t>
      </w:r>
      <w:r w:rsidRPr="00F10100">
        <w:rPr>
          <w:sz w:val="28"/>
          <w:szCs w:val="28"/>
        </w:rPr>
        <w:t xml:space="preserve"> </w:t>
      </w:r>
    </w:p>
    <w:p w:rsidR="00425B20" w:rsidRPr="00F10100" w:rsidRDefault="00425B20" w:rsidP="00F10100">
      <w:pPr>
        <w:pStyle w:val="a5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F10100">
        <w:rPr>
          <w:sz w:val="28"/>
          <w:szCs w:val="28"/>
        </w:rPr>
        <w:t>критерии отнесения предприятий к категории малых;</w:t>
      </w:r>
    </w:p>
    <w:p w:rsidR="00425B20" w:rsidRPr="00F10100" w:rsidRDefault="00425B20" w:rsidP="00F1010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упрощенную систему учета и отчетности на малых предприятиях;</w:t>
      </w:r>
    </w:p>
    <w:p w:rsidR="00425B20" w:rsidRPr="00F10100" w:rsidRDefault="00425B20" w:rsidP="00F1010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основные нормативные документы, регулирующие организацию бухгалтерского учета в малых предприятиях.</w:t>
      </w:r>
    </w:p>
    <w:p w:rsidR="00425B20" w:rsidRPr="00F10100" w:rsidRDefault="00425B20" w:rsidP="00F10100">
      <w:pPr>
        <w:jc w:val="both"/>
        <w:rPr>
          <w:b/>
          <w:bCs/>
          <w:sz w:val="28"/>
          <w:szCs w:val="28"/>
        </w:rPr>
      </w:pPr>
      <w:r w:rsidRPr="00F10100">
        <w:rPr>
          <w:b/>
          <w:bCs/>
          <w:sz w:val="28"/>
          <w:szCs w:val="28"/>
        </w:rPr>
        <w:t>уметь:</w:t>
      </w:r>
    </w:p>
    <w:p w:rsidR="00425B20" w:rsidRPr="00F10100" w:rsidRDefault="00425B20" w:rsidP="00F1010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составлять бухгалтерский баланс малого предприятия;</w:t>
      </w:r>
    </w:p>
    <w:p w:rsidR="00425B20" w:rsidRPr="00F10100" w:rsidRDefault="00425B20" w:rsidP="00F1010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использовать ведомости в качестве регистров аналити</w:t>
      </w:r>
      <w:r w:rsidRPr="00F10100">
        <w:rPr>
          <w:sz w:val="28"/>
          <w:szCs w:val="28"/>
        </w:rPr>
        <w:softHyphen/>
        <w:t>ческого учета;</w:t>
      </w:r>
    </w:p>
    <w:p w:rsidR="00425B20" w:rsidRPr="00F10100" w:rsidRDefault="00425B20" w:rsidP="00F1010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t>составлять статистическую отчетность для малых предприятий;</w:t>
      </w:r>
    </w:p>
    <w:p w:rsidR="00425B20" w:rsidRPr="00F10100" w:rsidRDefault="00425B20" w:rsidP="00F1010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0100">
        <w:rPr>
          <w:sz w:val="28"/>
          <w:szCs w:val="28"/>
        </w:rPr>
        <w:lastRenderedPageBreak/>
        <w:t>рассчитать налог в соответствии с упрощенной системой налогообложения для малых предприятий.</w:t>
      </w:r>
    </w:p>
    <w:p w:rsidR="00425B20" w:rsidRPr="00F10100" w:rsidRDefault="00425B20" w:rsidP="00F10100">
      <w:pPr>
        <w:pStyle w:val="23"/>
        <w:spacing w:line="240" w:lineRule="auto"/>
        <w:jc w:val="both"/>
        <w:rPr>
          <w:b/>
          <w:bCs/>
          <w:sz w:val="28"/>
          <w:szCs w:val="28"/>
        </w:rPr>
      </w:pPr>
      <w:r w:rsidRPr="00F10100">
        <w:rPr>
          <w:b/>
          <w:bCs/>
          <w:sz w:val="28"/>
          <w:szCs w:val="28"/>
        </w:rPr>
        <w:t>иметь представление:</w:t>
      </w:r>
    </w:p>
    <w:p w:rsidR="00425B20" w:rsidRPr="00F10100" w:rsidRDefault="00425B20" w:rsidP="00F10100">
      <w:pPr>
        <w:pStyle w:val="2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10100">
        <w:rPr>
          <w:sz w:val="28"/>
          <w:szCs w:val="28"/>
        </w:rPr>
        <w:t>о навыках работы с основными первичными документами, используемыми на малых предприятиях;</w:t>
      </w:r>
    </w:p>
    <w:p w:rsidR="00425B20" w:rsidRPr="00F10100" w:rsidRDefault="00425B20" w:rsidP="00F10100">
      <w:pPr>
        <w:pStyle w:val="2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10100">
        <w:rPr>
          <w:sz w:val="28"/>
          <w:szCs w:val="28"/>
        </w:rPr>
        <w:t>о способах и целях формирования учетной информации, необходимой для составления бухгалтерской и статистической отчетности малого предприятия;</w:t>
      </w:r>
    </w:p>
    <w:p w:rsidR="00425B20" w:rsidRPr="00F10100" w:rsidRDefault="00425B20" w:rsidP="00F10100">
      <w:pPr>
        <w:pStyle w:val="2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10100">
        <w:rPr>
          <w:sz w:val="28"/>
          <w:szCs w:val="28"/>
        </w:rPr>
        <w:t>о системе налогообложения субъектов малого предпринимательства.</w:t>
      </w:r>
    </w:p>
    <w:p w:rsidR="00425B20" w:rsidRPr="003F765C" w:rsidRDefault="00425B20" w:rsidP="00025DDD">
      <w:pPr>
        <w:pStyle w:val="a5"/>
        <w:ind w:firstLine="709"/>
        <w:jc w:val="both"/>
      </w:pPr>
    </w:p>
    <w:p w:rsidR="00425B20" w:rsidRPr="002A41B6" w:rsidRDefault="00425B20" w:rsidP="002A41B6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425B20" w:rsidRPr="000F075A" w:rsidRDefault="00425B20" w:rsidP="00025DD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2. СОДЕРЖАНИЕ ДИСЦИПЛИНЫ</w:t>
      </w:r>
    </w:p>
    <w:p w:rsidR="00425B20" w:rsidRPr="000F075A" w:rsidRDefault="00425B20" w:rsidP="005630E2">
      <w:pPr>
        <w:jc w:val="both"/>
        <w:rPr>
          <w:sz w:val="28"/>
          <w:szCs w:val="28"/>
        </w:rPr>
      </w:pPr>
    </w:p>
    <w:p w:rsidR="00425B20" w:rsidRDefault="00425B20" w:rsidP="005630E2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>2.1. Тематический план курса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4948"/>
        <w:gridCol w:w="984"/>
        <w:gridCol w:w="984"/>
        <w:gridCol w:w="984"/>
        <w:gridCol w:w="982"/>
      </w:tblGrid>
      <w:tr w:rsidR="00425B20" w:rsidRPr="0037152D">
        <w:trPr>
          <w:cantSplit/>
          <w:trHeight w:val="1765"/>
        </w:trPr>
        <w:tc>
          <w:tcPr>
            <w:tcW w:w="360" w:type="pct"/>
          </w:tcPr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3715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7152D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37152D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85" w:type="pct"/>
          </w:tcPr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B20" w:rsidRPr="0037152D" w:rsidRDefault="00425B20" w:rsidP="0056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37152D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14" w:type="pct"/>
            <w:textDirection w:val="btLr"/>
          </w:tcPr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  <w:textDirection w:val="btLr"/>
          </w:tcPr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 xml:space="preserve"> </w:t>
            </w:r>
          </w:p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Лекции</w:t>
            </w:r>
          </w:p>
        </w:tc>
        <w:tc>
          <w:tcPr>
            <w:tcW w:w="514" w:type="pct"/>
            <w:textDirection w:val="btLr"/>
          </w:tcPr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513" w:type="pct"/>
            <w:textDirection w:val="btLr"/>
          </w:tcPr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Самостоятельных</w:t>
            </w:r>
          </w:p>
          <w:p w:rsidR="00425B20" w:rsidRPr="0037152D" w:rsidRDefault="00425B20" w:rsidP="005630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25B20" w:rsidRPr="0037152D">
        <w:trPr>
          <w:trHeight w:val="367"/>
        </w:trPr>
        <w:tc>
          <w:tcPr>
            <w:tcW w:w="360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1</w:t>
            </w:r>
          </w:p>
        </w:tc>
        <w:tc>
          <w:tcPr>
            <w:tcW w:w="2585" w:type="pct"/>
          </w:tcPr>
          <w:p w:rsidR="00425B20" w:rsidRPr="0037152D" w:rsidRDefault="00425B20" w:rsidP="000004B6">
            <w:pPr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Тема 1. Общие положения. Особенности бухгалтерского учета  на предприятиях малого бизнеса.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5B20" w:rsidRPr="0037152D">
        <w:tc>
          <w:tcPr>
            <w:tcW w:w="360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2</w:t>
            </w:r>
          </w:p>
        </w:tc>
        <w:tc>
          <w:tcPr>
            <w:tcW w:w="2585" w:type="pct"/>
          </w:tcPr>
          <w:p w:rsidR="00425B20" w:rsidRPr="0037152D" w:rsidRDefault="00425B20" w:rsidP="000004B6">
            <w:pPr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Тема 2. Простая форма бухгалтерского учета в книге учета хозяйственных операций.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25B20" w:rsidRDefault="00425B20" w:rsidP="0037152D">
            <w:pPr>
              <w:jc w:val="center"/>
            </w:pPr>
            <w:r w:rsidRPr="00245774">
              <w:rPr>
                <w:sz w:val="28"/>
                <w:szCs w:val="28"/>
              </w:rPr>
              <w:t>21</w:t>
            </w:r>
          </w:p>
        </w:tc>
      </w:tr>
      <w:tr w:rsidR="00425B20" w:rsidRPr="0037152D">
        <w:tc>
          <w:tcPr>
            <w:tcW w:w="360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3</w:t>
            </w:r>
          </w:p>
        </w:tc>
        <w:tc>
          <w:tcPr>
            <w:tcW w:w="2585" w:type="pct"/>
          </w:tcPr>
          <w:p w:rsidR="00425B20" w:rsidRPr="0037152D" w:rsidRDefault="00425B20" w:rsidP="00C52458">
            <w:pPr>
              <w:jc w:val="both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Тема 3. Учет финансово-хозяйственной деятельности малого предприятия в книге учета доходов и расходов. Методика учета при налогообложении субъектов малого предпринимательства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25B20" w:rsidRDefault="00425B20" w:rsidP="0037152D">
            <w:pPr>
              <w:jc w:val="center"/>
            </w:pPr>
            <w:r w:rsidRPr="00245774">
              <w:rPr>
                <w:sz w:val="28"/>
                <w:szCs w:val="28"/>
              </w:rPr>
              <w:t>21</w:t>
            </w:r>
          </w:p>
        </w:tc>
      </w:tr>
      <w:tr w:rsidR="00425B20" w:rsidRPr="0037152D">
        <w:tc>
          <w:tcPr>
            <w:tcW w:w="360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4</w:t>
            </w:r>
          </w:p>
        </w:tc>
        <w:tc>
          <w:tcPr>
            <w:tcW w:w="2585" w:type="pct"/>
          </w:tcPr>
          <w:p w:rsidR="00425B20" w:rsidRPr="0037152D" w:rsidRDefault="00425B20" w:rsidP="00C52458">
            <w:pPr>
              <w:jc w:val="both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Тема 4. Отчет малых предприятий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425B20" w:rsidRDefault="00425B20" w:rsidP="0037152D">
            <w:pPr>
              <w:jc w:val="center"/>
            </w:pPr>
            <w:r w:rsidRPr="00245774">
              <w:rPr>
                <w:sz w:val="28"/>
                <w:szCs w:val="28"/>
              </w:rPr>
              <w:t>21</w:t>
            </w:r>
          </w:p>
        </w:tc>
      </w:tr>
      <w:tr w:rsidR="00425B20" w:rsidRPr="0037152D">
        <w:tc>
          <w:tcPr>
            <w:tcW w:w="2945" w:type="pct"/>
            <w:gridSpan w:val="2"/>
          </w:tcPr>
          <w:p w:rsidR="00425B20" w:rsidRPr="0037152D" w:rsidRDefault="00425B20" w:rsidP="005630E2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37152D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</w:tcPr>
          <w:p w:rsidR="00425B20" w:rsidRPr="0037152D" w:rsidRDefault="00425B20" w:rsidP="0056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425B20" w:rsidRDefault="00425B20" w:rsidP="0000747A">
      <w:pPr>
        <w:spacing w:after="200" w:line="276" w:lineRule="auto"/>
        <w:rPr>
          <w:b/>
          <w:bCs/>
          <w:sz w:val="28"/>
          <w:szCs w:val="28"/>
        </w:rPr>
      </w:pPr>
    </w:p>
    <w:p w:rsidR="00425B20" w:rsidRPr="005630E2" w:rsidRDefault="00425B20" w:rsidP="0000747A">
      <w:pPr>
        <w:spacing w:after="200" w:line="276" w:lineRule="auto"/>
        <w:rPr>
          <w:b/>
          <w:bCs/>
          <w:color w:val="000000"/>
          <w:spacing w:val="-1"/>
          <w:sz w:val="28"/>
          <w:szCs w:val="28"/>
        </w:rPr>
      </w:pPr>
      <w:r w:rsidRPr="005630E2">
        <w:rPr>
          <w:b/>
          <w:bCs/>
          <w:sz w:val="28"/>
          <w:szCs w:val="28"/>
        </w:rPr>
        <w:t>2.2. Содержание разделов (тем) дисциплины</w:t>
      </w: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</w:rPr>
      </w:pPr>
      <w:r w:rsidRPr="000F5CA4">
        <w:rPr>
          <w:rFonts w:ascii="Times New Roman" w:hAnsi="Times New Roman" w:cs="Times New Roman"/>
        </w:rPr>
        <w:t>Тема 1. Общие положения. Особенности бухгалтерского учета  на предприятиях малого бизнеса.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 xml:space="preserve">Понятие и законодательная база существования малого предпринимательства. Документирование хозяйственных операций на малом предприятии. </w:t>
      </w: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425B20" w:rsidRPr="000F5CA4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t>Тема 2. Простая форма бухгалтерского учета в книге учета хозяйственных операций.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 xml:space="preserve">Простая форма бухгалтерского учета на малом предприятии. </w:t>
      </w: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</w:rPr>
      </w:pPr>
    </w:p>
    <w:p w:rsidR="00425B20" w:rsidRPr="000F5CA4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t>Тема 3. Учет финансово-хозяйственной деятельности малого предприятия в книге учета доходов и расходов. Методика учета при налогообложении субъектов малого предпринимательства.</w:t>
      </w:r>
    </w:p>
    <w:p w:rsidR="00425B20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 xml:space="preserve">Действие упрощенной системы налогообложения. Субъекты с правом пользования упрощенной системой налогообложения.  Порядок и условия начала и прекращения применения упрощенной системы налогообложения. Определение объекта налогообложения. 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</w:p>
    <w:p w:rsidR="00425B20" w:rsidRPr="000F5CA4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lastRenderedPageBreak/>
        <w:t>Тема 4. Отчет малых предприятий.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 xml:space="preserve">Состав отчетности малого предприятия. </w:t>
      </w:r>
    </w:p>
    <w:p w:rsidR="00425B20" w:rsidRPr="002A41B6" w:rsidRDefault="00425B20" w:rsidP="002312C2">
      <w:pPr>
        <w:pStyle w:val="a4"/>
        <w:ind w:firstLine="720"/>
        <w:jc w:val="both"/>
        <w:rPr>
          <w:color w:val="000000"/>
          <w:sz w:val="28"/>
          <w:szCs w:val="28"/>
        </w:rPr>
      </w:pPr>
    </w:p>
    <w:p w:rsidR="00425B20" w:rsidRDefault="00425B20" w:rsidP="005630E2">
      <w:pPr>
        <w:pStyle w:val="a4"/>
        <w:jc w:val="both"/>
        <w:rPr>
          <w:b/>
          <w:bCs/>
          <w:sz w:val="28"/>
          <w:szCs w:val="28"/>
        </w:rPr>
      </w:pPr>
      <w:r w:rsidRPr="009B124D">
        <w:rPr>
          <w:b/>
          <w:bCs/>
          <w:sz w:val="28"/>
          <w:szCs w:val="28"/>
        </w:rPr>
        <w:t xml:space="preserve">2.3. Самостоятельная работа, ее </w:t>
      </w:r>
      <w:r w:rsidRPr="00CF185E">
        <w:rPr>
          <w:b/>
          <w:bCs/>
          <w:sz w:val="28"/>
          <w:szCs w:val="28"/>
        </w:rPr>
        <w:t>содержание (</w:t>
      </w:r>
      <w:r>
        <w:rPr>
          <w:b/>
          <w:bCs/>
          <w:sz w:val="28"/>
          <w:szCs w:val="28"/>
        </w:rPr>
        <w:t>84 часа</w:t>
      </w:r>
      <w:r w:rsidRPr="00CF185E">
        <w:rPr>
          <w:b/>
          <w:bCs/>
          <w:sz w:val="28"/>
          <w:szCs w:val="28"/>
        </w:rPr>
        <w:t>)</w:t>
      </w:r>
    </w:p>
    <w:p w:rsidR="00425B20" w:rsidRDefault="00425B20" w:rsidP="005630E2">
      <w:pPr>
        <w:pStyle w:val="a4"/>
        <w:jc w:val="both"/>
        <w:rPr>
          <w:b/>
          <w:bCs/>
          <w:sz w:val="28"/>
          <w:szCs w:val="28"/>
        </w:rPr>
      </w:pP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</w:rPr>
      </w:pPr>
      <w:r w:rsidRPr="000F5CA4">
        <w:rPr>
          <w:rFonts w:ascii="Times New Roman" w:hAnsi="Times New Roman" w:cs="Times New Roman"/>
        </w:rPr>
        <w:t>Тема 1. Общие положения. Особенности бухгалтерского учета  на предприятиях малого бизнеса.</w:t>
      </w:r>
      <w:r>
        <w:rPr>
          <w:rFonts w:ascii="Times New Roman" w:hAnsi="Times New Roman" w:cs="Times New Roman"/>
        </w:rPr>
        <w:t xml:space="preserve"> (21 ч)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>Формы ведения бухгалтерского учета на малом предприятии. Организация бухгалтерского учета на малом предприятии. Порядок применения рабочего Плана счетов бухгалтерского учета. Порядок определения льгот при учете и налогообложении малых предприятий до 01.01.2002 г. и с вступлением гл. 25 НК РФ «Налог на прибыль организаций».</w:t>
      </w:r>
    </w:p>
    <w:p w:rsidR="00425B20" w:rsidRPr="0046544B" w:rsidRDefault="00425B20" w:rsidP="0046544B">
      <w:pPr>
        <w:ind w:firstLine="709"/>
        <w:jc w:val="center"/>
        <w:rPr>
          <w:b/>
          <w:bCs/>
          <w:sz w:val="28"/>
          <w:szCs w:val="28"/>
        </w:rPr>
      </w:pPr>
      <w:r w:rsidRPr="0046544B">
        <w:rPr>
          <w:b/>
          <w:bCs/>
          <w:sz w:val="28"/>
          <w:szCs w:val="28"/>
        </w:rPr>
        <w:t>Литература</w:t>
      </w:r>
    </w:p>
    <w:p w:rsidR="00425B20" w:rsidRPr="00126801" w:rsidRDefault="00425B20" w:rsidP="0046544B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26801">
        <w:rPr>
          <w:sz w:val="28"/>
          <w:szCs w:val="28"/>
        </w:rPr>
        <w:t>Гражданский кодекс РФ.</w:t>
      </w:r>
    </w:p>
    <w:p w:rsidR="00425B20" w:rsidRPr="00126801" w:rsidRDefault="00425B20" w:rsidP="0046544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6801">
        <w:rPr>
          <w:sz w:val="28"/>
          <w:szCs w:val="28"/>
        </w:rPr>
        <w:t>Налоговый кодекс РФ.</w:t>
      </w:r>
    </w:p>
    <w:p w:rsidR="00425B20" w:rsidRPr="00126801" w:rsidRDefault="00425B20" w:rsidP="0046544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Балашова Е.А. Учет на малых предприятиях. – Омск, 2008.</w:t>
      </w:r>
    </w:p>
    <w:p w:rsidR="00425B20" w:rsidRPr="00126801" w:rsidRDefault="00425B20" w:rsidP="0046544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Вахрушина М.А., Пашкова Л.В. Учет на малых предприятиях. – М.: Вузовский учебник, 2008.</w:t>
      </w: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425B20" w:rsidRPr="000F5CA4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t>Тема 2. Простая форма бухгалтерского учета в книге учета хозяйственных операций.</w:t>
      </w:r>
      <w:r w:rsidRPr="00E1278A">
        <w:t xml:space="preserve"> </w:t>
      </w:r>
      <w:r w:rsidRPr="00E1278A">
        <w:rPr>
          <w:b/>
          <w:bCs/>
          <w:sz w:val="28"/>
          <w:szCs w:val="28"/>
        </w:rPr>
        <w:t>(21 ч)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>Форма бухгалтерского учета с использованием регистров бухгалтерского учета имущества малого предприятия.</w:t>
      </w:r>
    </w:p>
    <w:p w:rsidR="00425B20" w:rsidRPr="0046544B" w:rsidRDefault="00425B20" w:rsidP="0046544B">
      <w:pPr>
        <w:ind w:firstLine="709"/>
        <w:jc w:val="center"/>
        <w:rPr>
          <w:b/>
          <w:bCs/>
          <w:sz w:val="28"/>
          <w:szCs w:val="28"/>
        </w:rPr>
      </w:pPr>
      <w:r w:rsidRPr="0046544B">
        <w:rPr>
          <w:b/>
          <w:bCs/>
          <w:sz w:val="28"/>
          <w:szCs w:val="28"/>
        </w:rPr>
        <w:t>Литература</w:t>
      </w:r>
    </w:p>
    <w:p w:rsidR="00425B20" w:rsidRPr="00126801" w:rsidRDefault="00425B20" w:rsidP="0046544B">
      <w:pPr>
        <w:pStyle w:val="a8"/>
        <w:numPr>
          <w:ilvl w:val="0"/>
          <w:numId w:val="13"/>
        </w:numPr>
        <w:rPr>
          <w:sz w:val="28"/>
          <w:szCs w:val="28"/>
        </w:rPr>
      </w:pPr>
      <w:r w:rsidRPr="00126801">
        <w:rPr>
          <w:sz w:val="28"/>
          <w:szCs w:val="28"/>
        </w:rPr>
        <w:t>Гражданский кодекс РФ.</w:t>
      </w:r>
    </w:p>
    <w:p w:rsidR="00425B20" w:rsidRPr="00126801" w:rsidRDefault="00425B20" w:rsidP="0046544B">
      <w:pPr>
        <w:numPr>
          <w:ilvl w:val="0"/>
          <w:numId w:val="13"/>
        </w:numPr>
        <w:jc w:val="both"/>
        <w:rPr>
          <w:sz w:val="28"/>
          <w:szCs w:val="28"/>
        </w:rPr>
      </w:pPr>
      <w:r w:rsidRPr="00126801">
        <w:rPr>
          <w:sz w:val="28"/>
          <w:szCs w:val="28"/>
        </w:rPr>
        <w:t>Налоговый кодекс РФ.</w:t>
      </w:r>
    </w:p>
    <w:p w:rsidR="00425B20" w:rsidRPr="00126801" w:rsidRDefault="00425B20" w:rsidP="0046544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Балашова Е.А. Учет на малых предприятиях. – Омск, 2008.</w:t>
      </w:r>
    </w:p>
    <w:p w:rsidR="00425B20" w:rsidRPr="00126801" w:rsidRDefault="00425B20" w:rsidP="0046544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Вахрушина М.А., Пашкова Л.В. Учет на малых предприятиях. – М.: Вузовский учебник, 2008.</w:t>
      </w:r>
    </w:p>
    <w:p w:rsidR="00425B20" w:rsidRPr="000F5CA4" w:rsidRDefault="00425B20" w:rsidP="000F5CA4">
      <w:pPr>
        <w:pStyle w:val="FR1"/>
        <w:ind w:firstLine="709"/>
        <w:jc w:val="both"/>
        <w:rPr>
          <w:rFonts w:ascii="Times New Roman" w:hAnsi="Times New Roman" w:cs="Times New Roman"/>
        </w:rPr>
      </w:pPr>
    </w:p>
    <w:p w:rsidR="00425B20" w:rsidRPr="000F5CA4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t>Тема 3. Учет финансово-хозяйственной деятельности малого предприятия в книге учета доходов и расходов. Методика учета при налогообложении субъектов малого предпринимательства.</w:t>
      </w:r>
      <w:r w:rsidRPr="00E1278A">
        <w:t xml:space="preserve"> </w:t>
      </w:r>
      <w:r w:rsidRPr="00E1278A">
        <w:rPr>
          <w:b/>
          <w:bCs/>
          <w:sz w:val="28"/>
          <w:szCs w:val="28"/>
        </w:rPr>
        <w:t>(21 ч)</w:t>
      </w:r>
    </w:p>
    <w:p w:rsidR="00425B20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 xml:space="preserve">Порядок определения доходов и расходов при упрощенной системе налогообложения. Налоговая база. У минимального налога. Перенос убытка или части убытка и следующие налоговые периоды. Налоговый период. Отчетный период. Налоговые ставки. Порядок исчисления и уплаты налога и авансовых платежей. Налоговая декларация. Налоговый учет. Особенности исчисления налоговой базы при переходе с общего режима налогообложения на упрощенную систему налогообложения и с упрощенной системы налогообложения на общий режим налогообложения. Система налогообложения в виде единого налога на вмененный доход для отдельных видов деятельности. Основные понятия. Исчисление и уплата налога. Налогоплательщики. Объект налогообложения и налоговая база. Порядок и </w:t>
      </w:r>
      <w:r w:rsidRPr="000F5CA4">
        <w:rPr>
          <w:sz w:val="28"/>
          <w:szCs w:val="28"/>
        </w:rPr>
        <w:lastRenderedPageBreak/>
        <w:t>сроки уплаты единого налога. Зачисление сумм единого налога. Порядок учета доходов и расходов для индивидуальных предпринимателей.</w:t>
      </w:r>
    </w:p>
    <w:p w:rsidR="00425B20" w:rsidRPr="0046544B" w:rsidRDefault="00425B20" w:rsidP="0046544B">
      <w:pPr>
        <w:ind w:firstLine="709"/>
        <w:jc w:val="center"/>
        <w:rPr>
          <w:b/>
          <w:bCs/>
          <w:sz w:val="28"/>
          <w:szCs w:val="28"/>
        </w:rPr>
      </w:pPr>
      <w:r w:rsidRPr="0046544B">
        <w:rPr>
          <w:b/>
          <w:bCs/>
          <w:sz w:val="28"/>
          <w:szCs w:val="28"/>
        </w:rPr>
        <w:t>Литература</w:t>
      </w:r>
    </w:p>
    <w:p w:rsidR="00425B20" w:rsidRPr="00126801" w:rsidRDefault="00425B20" w:rsidP="0046544B">
      <w:pPr>
        <w:pStyle w:val="a8"/>
        <w:numPr>
          <w:ilvl w:val="0"/>
          <w:numId w:val="14"/>
        </w:numPr>
        <w:rPr>
          <w:sz w:val="28"/>
          <w:szCs w:val="28"/>
        </w:rPr>
      </w:pPr>
      <w:r w:rsidRPr="00126801">
        <w:rPr>
          <w:sz w:val="28"/>
          <w:szCs w:val="28"/>
        </w:rPr>
        <w:t>Гражданский кодекс РФ.</w:t>
      </w:r>
    </w:p>
    <w:p w:rsidR="00425B20" w:rsidRPr="00126801" w:rsidRDefault="00425B20" w:rsidP="0046544B">
      <w:pPr>
        <w:numPr>
          <w:ilvl w:val="0"/>
          <w:numId w:val="14"/>
        </w:numPr>
        <w:jc w:val="both"/>
        <w:rPr>
          <w:sz w:val="28"/>
          <w:szCs w:val="28"/>
        </w:rPr>
      </w:pPr>
      <w:r w:rsidRPr="00126801">
        <w:rPr>
          <w:sz w:val="28"/>
          <w:szCs w:val="28"/>
        </w:rPr>
        <w:t>Налоговый кодекс РФ.</w:t>
      </w:r>
    </w:p>
    <w:p w:rsidR="00425B20" w:rsidRPr="00126801" w:rsidRDefault="00425B20" w:rsidP="0046544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Балашова Е.А. Учет на малых предприятиях. – Омск, 2008.</w:t>
      </w:r>
    </w:p>
    <w:p w:rsidR="00425B20" w:rsidRPr="00126801" w:rsidRDefault="00425B20" w:rsidP="0046544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Вахрушина М.А., Пашкова Л.В. Учет на малых предприятиях. – М.: Вузовский учебник, 2008.</w:t>
      </w:r>
    </w:p>
    <w:p w:rsidR="00425B20" w:rsidRPr="000F5CA4" w:rsidRDefault="00425B20" w:rsidP="000F5CA4">
      <w:pPr>
        <w:ind w:firstLine="709"/>
        <w:jc w:val="both"/>
        <w:rPr>
          <w:sz w:val="28"/>
          <w:szCs w:val="28"/>
        </w:rPr>
      </w:pPr>
    </w:p>
    <w:p w:rsidR="00425B20" w:rsidRPr="00E1278A" w:rsidRDefault="00425B20" w:rsidP="000F5CA4">
      <w:pPr>
        <w:ind w:firstLine="709"/>
        <w:jc w:val="both"/>
        <w:rPr>
          <w:b/>
          <w:bCs/>
          <w:sz w:val="28"/>
          <w:szCs w:val="28"/>
        </w:rPr>
      </w:pPr>
      <w:r w:rsidRPr="000F5CA4">
        <w:rPr>
          <w:b/>
          <w:bCs/>
          <w:sz w:val="28"/>
          <w:szCs w:val="28"/>
        </w:rPr>
        <w:t>Тема 4. Отчет малых предприятий.</w:t>
      </w:r>
      <w:r>
        <w:rPr>
          <w:b/>
          <w:bCs/>
          <w:sz w:val="28"/>
          <w:szCs w:val="28"/>
        </w:rPr>
        <w:t xml:space="preserve"> </w:t>
      </w:r>
      <w:r w:rsidRPr="00E1278A">
        <w:rPr>
          <w:b/>
          <w:bCs/>
          <w:sz w:val="28"/>
          <w:szCs w:val="28"/>
        </w:rPr>
        <w:t>(21 ч)</w:t>
      </w:r>
    </w:p>
    <w:p w:rsidR="00425B20" w:rsidRDefault="00425B20" w:rsidP="000F5CA4">
      <w:pPr>
        <w:ind w:firstLine="709"/>
        <w:jc w:val="both"/>
        <w:rPr>
          <w:sz w:val="28"/>
          <w:szCs w:val="28"/>
        </w:rPr>
      </w:pPr>
      <w:r w:rsidRPr="000F5CA4">
        <w:rPr>
          <w:sz w:val="28"/>
          <w:szCs w:val="28"/>
        </w:rPr>
        <w:t>Нормативное регулирование при предоставлении упрощенной отчетности.</w:t>
      </w:r>
    </w:p>
    <w:p w:rsidR="00425B20" w:rsidRPr="0046544B" w:rsidRDefault="00425B20" w:rsidP="0046544B">
      <w:pPr>
        <w:ind w:firstLine="709"/>
        <w:jc w:val="center"/>
        <w:rPr>
          <w:b/>
          <w:bCs/>
          <w:sz w:val="28"/>
          <w:szCs w:val="28"/>
        </w:rPr>
      </w:pPr>
      <w:r w:rsidRPr="0046544B">
        <w:rPr>
          <w:b/>
          <w:bCs/>
          <w:sz w:val="28"/>
          <w:szCs w:val="28"/>
        </w:rPr>
        <w:t>Литература</w:t>
      </w:r>
    </w:p>
    <w:p w:rsidR="00425B20" w:rsidRPr="00126801" w:rsidRDefault="00425B20" w:rsidP="0046544B">
      <w:pPr>
        <w:pStyle w:val="a8"/>
        <w:numPr>
          <w:ilvl w:val="0"/>
          <w:numId w:val="15"/>
        </w:numPr>
        <w:rPr>
          <w:sz w:val="28"/>
          <w:szCs w:val="28"/>
        </w:rPr>
      </w:pPr>
      <w:r w:rsidRPr="00126801">
        <w:rPr>
          <w:sz w:val="28"/>
          <w:szCs w:val="28"/>
        </w:rPr>
        <w:t>Гражданский кодекс РФ.</w:t>
      </w:r>
    </w:p>
    <w:p w:rsidR="00425B20" w:rsidRPr="00126801" w:rsidRDefault="00425B20" w:rsidP="0046544B">
      <w:pPr>
        <w:numPr>
          <w:ilvl w:val="0"/>
          <w:numId w:val="15"/>
        </w:numPr>
        <w:jc w:val="both"/>
        <w:rPr>
          <w:sz w:val="28"/>
          <w:szCs w:val="28"/>
        </w:rPr>
      </w:pPr>
      <w:r w:rsidRPr="00126801">
        <w:rPr>
          <w:sz w:val="28"/>
          <w:szCs w:val="28"/>
        </w:rPr>
        <w:t>Налоговый кодекс РФ.</w:t>
      </w:r>
    </w:p>
    <w:p w:rsidR="00425B20" w:rsidRPr="00126801" w:rsidRDefault="00425B20" w:rsidP="0046544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Балашова Е.А. Учет на малых предприятиях. – Омск, 2008.</w:t>
      </w:r>
    </w:p>
    <w:p w:rsidR="00425B20" w:rsidRPr="00126801" w:rsidRDefault="00425B20" w:rsidP="0046544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Вахрушина М.А., Пашкова Л.В. Учет на малых предприятиях. – М.: Вузовский учебник, 2008.</w:t>
      </w:r>
    </w:p>
    <w:p w:rsidR="00425B20" w:rsidRPr="009E5C47" w:rsidRDefault="00425B20" w:rsidP="009E5C47">
      <w:pPr>
        <w:pStyle w:val="11"/>
        <w:ind w:firstLine="709"/>
        <w:jc w:val="center"/>
        <w:rPr>
          <w:b/>
          <w:bCs/>
          <w:sz w:val="28"/>
          <w:szCs w:val="28"/>
        </w:rPr>
      </w:pPr>
    </w:p>
    <w:p w:rsidR="00425B20" w:rsidRDefault="00425B20" w:rsidP="002A43AB">
      <w:pPr>
        <w:pStyle w:val="a5"/>
        <w:spacing w:after="200" w:line="276" w:lineRule="auto"/>
        <w:ind w:left="360"/>
        <w:jc w:val="both"/>
        <w:rPr>
          <w:b/>
          <w:bCs/>
          <w:sz w:val="28"/>
          <w:szCs w:val="28"/>
        </w:rPr>
      </w:pPr>
      <w:r w:rsidRPr="00734113">
        <w:rPr>
          <w:sz w:val="28"/>
          <w:szCs w:val="28"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3. УЧЕБНО – МЕТОДИЧЕСКОЕ ОБЕСПЕЧЕНИЕ ДИСЦИПЛИНЫ</w:t>
      </w:r>
    </w:p>
    <w:p w:rsidR="00425B20" w:rsidRDefault="00425B20" w:rsidP="005630E2"/>
    <w:p w:rsidR="00425B20" w:rsidRPr="00B80D8F" w:rsidRDefault="00425B20" w:rsidP="005630E2">
      <w:pPr>
        <w:rPr>
          <w:b/>
          <w:bCs/>
          <w:i/>
          <w:iCs/>
          <w:sz w:val="28"/>
          <w:szCs w:val="28"/>
        </w:rPr>
      </w:pPr>
      <w:r w:rsidRPr="00B80D8F">
        <w:rPr>
          <w:b/>
          <w:bCs/>
          <w:sz w:val="28"/>
          <w:szCs w:val="28"/>
        </w:rPr>
        <w:t>3.1. Рекомендуемая литература</w:t>
      </w:r>
    </w:p>
    <w:p w:rsidR="00425B20" w:rsidRPr="005630E2" w:rsidRDefault="00425B20" w:rsidP="00635081">
      <w:pPr>
        <w:pStyle w:val="a4"/>
        <w:jc w:val="center"/>
        <w:rPr>
          <w:b/>
          <w:bCs/>
          <w:sz w:val="28"/>
          <w:szCs w:val="28"/>
        </w:rPr>
      </w:pPr>
      <w:r w:rsidRPr="005630E2">
        <w:rPr>
          <w:b/>
          <w:bCs/>
          <w:sz w:val="28"/>
          <w:szCs w:val="28"/>
        </w:rPr>
        <w:t>Основная литература</w:t>
      </w:r>
    </w:p>
    <w:p w:rsidR="00425B20" w:rsidRPr="00126801" w:rsidRDefault="00425B20" w:rsidP="00126801">
      <w:pPr>
        <w:pStyle w:val="a8"/>
        <w:ind w:firstLine="709"/>
        <w:rPr>
          <w:sz w:val="28"/>
          <w:szCs w:val="28"/>
        </w:rPr>
      </w:pPr>
      <w:r w:rsidRPr="00126801">
        <w:rPr>
          <w:sz w:val="28"/>
          <w:szCs w:val="28"/>
        </w:rPr>
        <w:t>1. Гражданский кодекс РФ.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2. Налоговый кодекс РФ.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3. «О бухгалтерском учете». Федеральный закон от 21 ноября 1996г. № 129-ФЗ (с последующими изменениями)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4. Положение по ведению бухгалтерского учета и бухгалтерской отчетности в Российской Федерации (утверждено приказом Минфина РФ от 29 июля 1998г. № 34н)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5. «Учетная политика организации». Положение по бухгалтерскому учету (утверждено приказом Минфина РФ от 6 октября 2008г. № 106н). ПБУ 1/2008.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6. «Учет активов и обязательств, стоимость которых выражена в иностранной валюте». Положение по бухгалтерскому учету (утверждено приказом Минфина от 27 ноября 2006г. № 154н). ПБУ 3/2006.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7. «Бухгалтерская отчетность организации». Положение по бухгалтерскому учету (утверждено приказом Минфина РФ от 6 июля 1999г. № 43н). ПБУ 4/99.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8. «Учет материально-производственных запасов». Положение по бухгалтерскому учету (утверждено приказом Минфина РФ от 9 июня 2001г. № 44н). ПБУ 5/01.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9. «Учет основных средств». Положение по бухгалтерскому учету (утверждено приказом Минфина РФ от 30 марта 2001г. № 26н). ПБУ 6/01.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10. «События после отчетной даты». Положение по бухгалтерскому учету (утверждено приказом Минфина РФ от 25 ноября 1998г. № 56н). ПБУ 7/98.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11. «Условные факты хозяйственной деятельности». Положение по бухгалтерскому учету (утверждено приказом Минфина РФ от 28 ноября 2001г. № 96н). ПБУ 8/01.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12. «Доходы организации». Положение по бухгалтерскому учету (утверждено приказом Минфина РФ от 6 мая 1999г. № 32н). ПБУ 9/99.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13. «Расходы организации». Положение по бухгалтерскому учету (утверждено приказом Минфина РФ от 6 мая 1999г. № 33н). ПБУ 10/99.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 xml:space="preserve">15 «Информация по сегментам». </w:t>
      </w:r>
      <w:proofErr w:type="gramStart"/>
      <w:r w:rsidRPr="00126801">
        <w:rPr>
          <w:sz w:val="28"/>
          <w:szCs w:val="28"/>
        </w:rPr>
        <w:t>Положение по бухгалтерскому учету (утверждено приказом Минфина РФ от 27 января 2000г. № 11н.</w:t>
      </w:r>
      <w:proofErr w:type="gramEnd"/>
      <w:r w:rsidRPr="00126801">
        <w:rPr>
          <w:sz w:val="28"/>
          <w:szCs w:val="28"/>
        </w:rPr>
        <w:t xml:space="preserve"> ПБУ 12/2000.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 xml:space="preserve">16. «Учет государственной помощи». </w:t>
      </w:r>
      <w:proofErr w:type="gramStart"/>
      <w:r w:rsidRPr="00126801">
        <w:rPr>
          <w:sz w:val="28"/>
          <w:szCs w:val="28"/>
        </w:rPr>
        <w:t>Положение по бухгалтерскому учету (утверждено приказом Минфина РФ от 16 октября 2000г. № 92н.</w:t>
      </w:r>
      <w:proofErr w:type="gramEnd"/>
      <w:r w:rsidRPr="00126801">
        <w:rPr>
          <w:sz w:val="28"/>
          <w:szCs w:val="28"/>
        </w:rPr>
        <w:t xml:space="preserve"> ПБУ 13/2000.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 xml:space="preserve">17. «Учет нематериальных активов». </w:t>
      </w:r>
      <w:proofErr w:type="gramStart"/>
      <w:r w:rsidRPr="00126801">
        <w:rPr>
          <w:sz w:val="28"/>
          <w:szCs w:val="28"/>
        </w:rPr>
        <w:t>Положение по бухгалтерскому учету (утверждено приказом Минфина РФ 6 октября 200г. № 91н.</w:t>
      </w:r>
      <w:proofErr w:type="gramEnd"/>
      <w:r w:rsidRPr="00126801">
        <w:rPr>
          <w:sz w:val="28"/>
          <w:szCs w:val="28"/>
        </w:rPr>
        <w:t xml:space="preserve"> ПБУ 14/2000.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lastRenderedPageBreak/>
        <w:t>18. «Учет расходов по займам и кредитам». Положение по бухгалтерскому учету (утверждено приказом Минфина РФ от 6 октября 2008г. № 107н.). ПБУ 15/2008.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19. «Информация по прекращаемой деятельности». Положение по бухгалтерскому учету (утверждено приказом Минфина РФ от 2 июля 2002г. № 66н). ПБУ 16/02.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20. «Учет расходов на научно-исследовательские, опытно-конструкторские и технологические работы». Положение по бухгалтерскому учету (утверждено приказом Минфина РФ от 19 ноября 2002г. № 115н). ПБУ 17/02.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21. «Учет расчетов по налогу на прибыль». Положение по бухгалтерскому учету (утверждено приказом Минфина РФ от 19 ноября 2002г. № 114н). ПБУ 18/02.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22. «Учет финансовых вложений». Положение по бухгалтерскому учету (утверждено приказом Минфина РФ от 10 декабря 2002г. № 126н). ПБУ 19/02.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23. «Информация об участии в совместной деятельности». Положение по бухгалтерскому учету (утверждено приказом Минфина РФ от 24 ноября 2003г. № 105н). ПБУ 20/03.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24. «О формах бухгалтерской отчетности». Приказ Минфина РФ от 22 июля 2003г. № 67н.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25. «О развитии малого и среднего предпринимательства в Российской Федерации». Федеральный закон № 209-ФЗ от 24.07 2007.</w:t>
      </w:r>
    </w:p>
    <w:p w:rsidR="00425B20" w:rsidRPr="00126801" w:rsidRDefault="00425B20" w:rsidP="00126801">
      <w:pPr>
        <w:ind w:firstLine="709"/>
        <w:jc w:val="both"/>
        <w:rPr>
          <w:sz w:val="28"/>
          <w:szCs w:val="28"/>
        </w:rPr>
      </w:pPr>
      <w:r w:rsidRPr="00126801">
        <w:rPr>
          <w:sz w:val="28"/>
          <w:szCs w:val="28"/>
        </w:rPr>
        <w:t>Указания об объеме форм бухгалтерской отчетности. Приказ Минфина РФ от 22 июля 2003г. № 67н.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126801">
        <w:rPr>
          <w:sz w:val="28"/>
          <w:szCs w:val="28"/>
        </w:rPr>
        <w:t>Балашова Е.А. Учет на малых предприятиях. – Омск, 2008.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26801">
        <w:rPr>
          <w:sz w:val="28"/>
          <w:szCs w:val="28"/>
        </w:rPr>
        <w:t xml:space="preserve">Блинов А.О. Малое предпринимательство. Организационные и правовые основы деятельности. – 3-е изд. — М.: Ось-89, 2008. 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26801">
        <w:rPr>
          <w:sz w:val="28"/>
          <w:szCs w:val="28"/>
        </w:rPr>
        <w:t>Вахрушина М.А., Пашкова Л.В. Учет на малых предприятиях. – М.: Вузовский учебник, 2008.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Pr="00126801">
        <w:rPr>
          <w:sz w:val="28"/>
          <w:szCs w:val="28"/>
        </w:rPr>
        <w:t>Ендовицкий</w:t>
      </w:r>
      <w:proofErr w:type="spellEnd"/>
      <w:r w:rsidRPr="00126801">
        <w:rPr>
          <w:sz w:val="28"/>
          <w:szCs w:val="28"/>
        </w:rPr>
        <w:t xml:space="preserve"> Д.А., </w:t>
      </w:r>
      <w:proofErr w:type="spellStart"/>
      <w:r w:rsidRPr="00126801">
        <w:rPr>
          <w:sz w:val="28"/>
          <w:szCs w:val="28"/>
        </w:rPr>
        <w:t>Рахматулина</w:t>
      </w:r>
      <w:proofErr w:type="spellEnd"/>
      <w:r w:rsidRPr="00126801">
        <w:rPr>
          <w:sz w:val="28"/>
          <w:szCs w:val="28"/>
        </w:rPr>
        <w:t xml:space="preserve"> Р.Р. Учет на малых предприятиях. – М.: </w:t>
      </w:r>
      <w:proofErr w:type="spellStart"/>
      <w:r w:rsidRPr="00126801">
        <w:rPr>
          <w:sz w:val="28"/>
          <w:szCs w:val="28"/>
        </w:rPr>
        <w:t>Кнорус</w:t>
      </w:r>
      <w:proofErr w:type="spellEnd"/>
      <w:r w:rsidRPr="00126801">
        <w:rPr>
          <w:sz w:val="28"/>
          <w:szCs w:val="28"/>
        </w:rPr>
        <w:t>, 2007.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126801">
        <w:rPr>
          <w:sz w:val="28"/>
          <w:szCs w:val="28"/>
        </w:rPr>
        <w:t xml:space="preserve">Пятов М.Л. Бухгалтерский учет для принятия управленческих решений. – М.: ООО «1С </w:t>
      </w:r>
      <w:proofErr w:type="spellStart"/>
      <w:r w:rsidRPr="00126801">
        <w:rPr>
          <w:sz w:val="28"/>
          <w:szCs w:val="28"/>
        </w:rPr>
        <w:t>Паблишинг</w:t>
      </w:r>
      <w:proofErr w:type="spellEnd"/>
      <w:r w:rsidRPr="00126801">
        <w:rPr>
          <w:sz w:val="28"/>
          <w:szCs w:val="28"/>
        </w:rPr>
        <w:t>», 2009.</w:t>
      </w:r>
    </w:p>
    <w:p w:rsidR="00425B20" w:rsidRPr="00126801" w:rsidRDefault="00425B20" w:rsidP="0012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126801">
        <w:rPr>
          <w:sz w:val="28"/>
          <w:szCs w:val="28"/>
        </w:rPr>
        <w:t>Брюк Р., Калинкин Е. и др. Малый бизнес: выход из экстремальных ситуаций. – М.: Экономика, 2007.</w:t>
      </w:r>
    </w:p>
    <w:p w:rsidR="00425B20" w:rsidRDefault="00425B20" w:rsidP="007B1E9D">
      <w:pPr>
        <w:pStyle w:val="a5"/>
        <w:jc w:val="both"/>
        <w:rPr>
          <w:sz w:val="28"/>
          <w:szCs w:val="28"/>
        </w:rPr>
      </w:pPr>
    </w:p>
    <w:p w:rsidR="00425B20" w:rsidRPr="007B1E9D" w:rsidRDefault="00425B20" w:rsidP="007B1E9D">
      <w:pPr>
        <w:pStyle w:val="a5"/>
        <w:ind w:hanging="720"/>
        <w:jc w:val="center"/>
        <w:rPr>
          <w:b/>
          <w:bCs/>
          <w:sz w:val="28"/>
          <w:szCs w:val="28"/>
        </w:rPr>
      </w:pPr>
      <w:r w:rsidRPr="007B1E9D">
        <w:rPr>
          <w:b/>
          <w:bCs/>
          <w:sz w:val="28"/>
          <w:szCs w:val="28"/>
        </w:rPr>
        <w:t>Дополнительная литература</w:t>
      </w:r>
    </w:p>
    <w:p w:rsidR="00425B20" w:rsidRDefault="00425B20" w:rsidP="00E06C0C">
      <w:pPr>
        <w:numPr>
          <w:ilvl w:val="0"/>
          <w:numId w:val="11"/>
        </w:numPr>
        <w:spacing w:before="40"/>
        <w:ind w:left="0" w:firstLine="425"/>
        <w:jc w:val="both"/>
        <w:rPr>
          <w:sz w:val="28"/>
          <w:szCs w:val="28"/>
        </w:rPr>
      </w:pPr>
      <w:r w:rsidRPr="00197493">
        <w:rPr>
          <w:sz w:val="28"/>
          <w:szCs w:val="28"/>
        </w:rPr>
        <w:t>Виноходова, А. Ф. Учет на предприятиях малого бизнеса : учеб</w:t>
      </w:r>
      <w:proofErr w:type="gramStart"/>
      <w:r w:rsidRPr="00197493">
        <w:rPr>
          <w:sz w:val="28"/>
          <w:szCs w:val="28"/>
        </w:rPr>
        <w:t>.</w:t>
      </w:r>
      <w:proofErr w:type="gramEnd"/>
      <w:r w:rsidRPr="00197493">
        <w:rPr>
          <w:sz w:val="28"/>
          <w:szCs w:val="28"/>
        </w:rPr>
        <w:t xml:space="preserve"> </w:t>
      </w:r>
      <w:proofErr w:type="gramStart"/>
      <w:r w:rsidRPr="00197493">
        <w:rPr>
          <w:sz w:val="28"/>
          <w:szCs w:val="28"/>
        </w:rPr>
        <w:t>п</w:t>
      </w:r>
      <w:proofErr w:type="gramEnd"/>
      <w:r w:rsidRPr="00197493">
        <w:rPr>
          <w:sz w:val="28"/>
          <w:szCs w:val="28"/>
        </w:rPr>
        <w:t xml:space="preserve">особие для вузов / А. Ф. Виноходова, Е. В. Шабанова, Э. А. Карпов; </w:t>
      </w:r>
      <w:proofErr w:type="spellStart"/>
      <w:r w:rsidRPr="00197493">
        <w:rPr>
          <w:sz w:val="28"/>
          <w:szCs w:val="28"/>
        </w:rPr>
        <w:t>Старооскольс</w:t>
      </w:r>
      <w:proofErr w:type="spellEnd"/>
      <w:r w:rsidRPr="00197493">
        <w:rPr>
          <w:sz w:val="28"/>
          <w:szCs w:val="28"/>
        </w:rPr>
        <w:t xml:space="preserve">. </w:t>
      </w:r>
      <w:proofErr w:type="spellStart"/>
      <w:r w:rsidRPr="00197493">
        <w:rPr>
          <w:sz w:val="28"/>
          <w:szCs w:val="28"/>
        </w:rPr>
        <w:t>технологич</w:t>
      </w:r>
      <w:proofErr w:type="spellEnd"/>
      <w:r w:rsidRPr="00197493">
        <w:rPr>
          <w:sz w:val="28"/>
          <w:szCs w:val="28"/>
        </w:rPr>
        <w:t xml:space="preserve">. ин-т (филиал), </w:t>
      </w:r>
      <w:proofErr w:type="spellStart"/>
      <w:r w:rsidRPr="00197493">
        <w:rPr>
          <w:sz w:val="28"/>
          <w:szCs w:val="28"/>
        </w:rPr>
        <w:t>Моск</w:t>
      </w:r>
      <w:proofErr w:type="spellEnd"/>
      <w:r w:rsidRPr="00197493">
        <w:rPr>
          <w:sz w:val="28"/>
          <w:szCs w:val="28"/>
        </w:rPr>
        <w:t>. гос. ин-т стали и сплавов (</w:t>
      </w:r>
      <w:proofErr w:type="spellStart"/>
      <w:r w:rsidRPr="00197493">
        <w:rPr>
          <w:sz w:val="28"/>
          <w:szCs w:val="28"/>
        </w:rPr>
        <w:t>Технологич</w:t>
      </w:r>
      <w:proofErr w:type="spellEnd"/>
      <w:r w:rsidRPr="00197493">
        <w:rPr>
          <w:sz w:val="28"/>
          <w:szCs w:val="28"/>
        </w:rPr>
        <w:t>. ун-т). – Старый Оскол</w:t>
      </w:r>
      <w:proofErr w:type="gramStart"/>
      <w:r w:rsidRPr="00197493">
        <w:rPr>
          <w:sz w:val="28"/>
          <w:szCs w:val="28"/>
        </w:rPr>
        <w:t xml:space="preserve"> :</w:t>
      </w:r>
      <w:proofErr w:type="gramEnd"/>
      <w:r w:rsidRPr="00197493">
        <w:rPr>
          <w:sz w:val="28"/>
          <w:szCs w:val="28"/>
        </w:rPr>
        <w:t xml:space="preserve"> Тонкие наукоемкие технологии (ТНТ), 2004. – 261 с.</w:t>
      </w:r>
    </w:p>
    <w:p w:rsidR="00425B20" w:rsidRPr="00EB2F7F" w:rsidRDefault="00425B20" w:rsidP="00E06C0C">
      <w:pPr>
        <w:numPr>
          <w:ilvl w:val="0"/>
          <w:numId w:val="11"/>
        </w:numPr>
        <w:spacing w:before="40"/>
        <w:ind w:left="0" w:firstLine="425"/>
        <w:jc w:val="both"/>
        <w:rPr>
          <w:spacing w:val="2"/>
          <w:sz w:val="28"/>
          <w:szCs w:val="28"/>
        </w:rPr>
      </w:pPr>
      <w:r w:rsidRPr="00EB2F7F">
        <w:rPr>
          <w:spacing w:val="2"/>
          <w:sz w:val="28"/>
          <w:szCs w:val="28"/>
        </w:rPr>
        <w:t xml:space="preserve">Новодворский В.Д., Сабанин Р.Л. Бухгалтерский учет на малых предприятиях.- М.: ТК </w:t>
      </w:r>
      <w:proofErr w:type="spellStart"/>
      <w:r w:rsidRPr="00EB2F7F">
        <w:rPr>
          <w:spacing w:val="2"/>
          <w:sz w:val="28"/>
          <w:szCs w:val="28"/>
        </w:rPr>
        <w:t>Велби</w:t>
      </w:r>
      <w:proofErr w:type="spellEnd"/>
      <w:r w:rsidRPr="00EB2F7F">
        <w:rPr>
          <w:spacing w:val="2"/>
          <w:sz w:val="28"/>
          <w:szCs w:val="28"/>
        </w:rPr>
        <w:t>, Изд-во Проспект, 2005</w:t>
      </w:r>
    </w:p>
    <w:p w:rsidR="00425B20" w:rsidRPr="0046544B" w:rsidRDefault="00425B20" w:rsidP="00E06C0C">
      <w:pPr>
        <w:numPr>
          <w:ilvl w:val="0"/>
          <w:numId w:val="11"/>
        </w:numPr>
        <w:spacing w:before="40"/>
        <w:ind w:left="0" w:firstLine="425"/>
        <w:jc w:val="both"/>
        <w:rPr>
          <w:sz w:val="28"/>
          <w:szCs w:val="28"/>
        </w:rPr>
      </w:pPr>
      <w:r w:rsidRPr="0046544B">
        <w:rPr>
          <w:sz w:val="28"/>
          <w:szCs w:val="28"/>
        </w:rPr>
        <w:lastRenderedPageBreak/>
        <w:t>Карпов В.В., Лукина Н.В. «Малые предприятия 2005» Практическое пособие. М.: «Экономика и финансы», 2005.</w:t>
      </w:r>
    </w:p>
    <w:p w:rsidR="00425B20" w:rsidRPr="00197493" w:rsidRDefault="00425B20" w:rsidP="0046544B">
      <w:pPr>
        <w:tabs>
          <w:tab w:val="num" w:pos="709"/>
        </w:tabs>
        <w:spacing w:before="40"/>
        <w:jc w:val="both"/>
        <w:rPr>
          <w:sz w:val="28"/>
          <w:szCs w:val="28"/>
        </w:rPr>
      </w:pPr>
    </w:p>
    <w:p w:rsidR="00425B20" w:rsidRDefault="00425B20" w:rsidP="007B1E9D">
      <w:pPr>
        <w:pStyle w:val="a5"/>
        <w:jc w:val="both"/>
        <w:rPr>
          <w:sz w:val="28"/>
          <w:szCs w:val="28"/>
        </w:rPr>
      </w:pPr>
    </w:p>
    <w:p w:rsidR="00425B20" w:rsidRPr="00545939" w:rsidRDefault="00425B20" w:rsidP="00E10E8E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3.2 Средства обеспечения освоения дисциплины</w:t>
      </w:r>
    </w:p>
    <w:p w:rsidR="00425B20" w:rsidRPr="00545939" w:rsidRDefault="00425B20" w:rsidP="00E10E8E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</w:rPr>
        <w:t xml:space="preserve"> - Системные программные средства: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Windows</w:t>
      </w:r>
      <w:proofErr w:type="spellEnd"/>
      <w:r w:rsidRPr="00545939">
        <w:rPr>
          <w:sz w:val="28"/>
          <w:szCs w:val="28"/>
        </w:rPr>
        <w:t xml:space="preserve"> 2007, XP, </w:t>
      </w:r>
      <w:proofErr w:type="spellStart"/>
      <w:r w:rsidRPr="00545939">
        <w:rPr>
          <w:sz w:val="28"/>
          <w:szCs w:val="28"/>
        </w:rPr>
        <w:t>Microsoft</w:t>
      </w:r>
      <w:proofErr w:type="spellEnd"/>
      <w:r w:rsidRPr="00545939">
        <w:rPr>
          <w:sz w:val="28"/>
          <w:szCs w:val="28"/>
        </w:rPr>
        <w:t xml:space="preserve"> </w:t>
      </w:r>
      <w:proofErr w:type="spellStart"/>
      <w:r w:rsidRPr="00545939">
        <w:rPr>
          <w:sz w:val="28"/>
          <w:szCs w:val="28"/>
        </w:rPr>
        <w:t>Vista</w:t>
      </w:r>
      <w:proofErr w:type="spellEnd"/>
      <w:r w:rsidRPr="00545939">
        <w:rPr>
          <w:sz w:val="28"/>
          <w:szCs w:val="28"/>
        </w:rPr>
        <w:t>.</w:t>
      </w:r>
    </w:p>
    <w:p w:rsidR="00425B20" w:rsidRPr="00545939" w:rsidRDefault="00425B20" w:rsidP="00E10E8E">
      <w:pPr>
        <w:tabs>
          <w:tab w:val="left" w:pos="900"/>
          <w:tab w:val="right" w:leader="underscore" w:pos="9639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545939">
        <w:rPr>
          <w:sz w:val="28"/>
          <w:szCs w:val="28"/>
          <w:lang w:val="en-US"/>
        </w:rPr>
        <w:t xml:space="preserve">- </w:t>
      </w:r>
      <w:r w:rsidRPr="00545939">
        <w:rPr>
          <w:sz w:val="28"/>
          <w:szCs w:val="28"/>
        </w:rPr>
        <w:t>Прикладные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программные</w:t>
      </w:r>
      <w:r w:rsidRPr="00545939">
        <w:rPr>
          <w:sz w:val="28"/>
          <w:szCs w:val="28"/>
          <w:lang w:val="en-US"/>
        </w:rPr>
        <w:t xml:space="preserve"> </w:t>
      </w:r>
      <w:r w:rsidRPr="00545939">
        <w:rPr>
          <w:sz w:val="28"/>
          <w:szCs w:val="28"/>
        </w:rPr>
        <w:t>средства</w:t>
      </w:r>
      <w:r w:rsidRPr="00545939">
        <w:rPr>
          <w:sz w:val="28"/>
          <w:szCs w:val="28"/>
          <w:lang w:val="en-US"/>
        </w:rPr>
        <w:t xml:space="preserve">: Microsoft Office 2003, 2007 Pro, </w:t>
      </w:r>
      <w:proofErr w:type="spellStart"/>
      <w:r w:rsidRPr="00545939">
        <w:rPr>
          <w:sz w:val="28"/>
          <w:szCs w:val="28"/>
          <w:lang w:val="en-US"/>
        </w:rPr>
        <w:t>FireFox</w:t>
      </w:r>
      <w:proofErr w:type="spellEnd"/>
      <w:r w:rsidRPr="00545939">
        <w:rPr>
          <w:sz w:val="28"/>
          <w:szCs w:val="28"/>
          <w:lang w:val="en-US"/>
        </w:rPr>
        <w:t>, Microsoft Power Point.</w:t>
      </w:r>
      <w:proofErr w:type="gramEnd"/>
    </w:p>
    <w:p w:rsidR="00425B20" w:rsidRPr="00545939" w:rsidRDefault="00425B20" w:rsidP="00E10E8E">
      <w:pPr>
        <w:ind w:firstLine="709"/>
        <w:jc w:val="both"/>
        <w:rPr>
          <w:sz w:val="28"/>
          <w:szCs w:val="28"/>
        </w:rPr>
      </w:pPr>
      <w:r w:rsidRPr="00545939">
        <w:rPr>
          <w:sz w:val="28"/>
          <w:szCs w:val="28"/>
          <w:lang w:val="en-US"/>
        </w:rPr>
        <w:t xml:space="preserve">   </w:t>
      </w:r>
      <w:r w:rsidRPr="00545939">
        <w:rPr>
          <w:sz w:val="28"/>
          <w:szCs w:val="28"/>
        </w:rPr>
        <w:t>- Справочно-правовая система «Консультант Плюс»</w:t>
      </w:r>
    </w:p>
    <w:p w:rsidR="00425B20" w:rsidRPr="00545939" w:rsidRDefault="00425B20" w:rsidP="00E10E8E">
      <w:pPr>
        <w:ind w:firstLine="709"/>
        <w:jc w:val="both"/>
        <w:rPr>
          <w:sz w:val="28"/>
          <w:szCs w:val="28"/>
        </w:rPr>
      </w:pPr>
    </w:p>
    <w:p w:rsidR="00425B20" w:rsidRPr="00545939" w:rsidRDefault="00425B20" w:rsidP="00E10E8E">
      <w:pPr>
        <w:ind w:firstLine="709"/>
        <w:jc w:val="both"/>
        <w:rPr>
          <w:b/>
          <w:bCs/>
          <w:sz w:val="28"/>
          <w:szCs w:val="28"/>
        </w:rPr>
      </w:pPr>
      <w:r w:rsidRPr="00545939">
        <w:rPr>
          <w:b/>
          <w:bCs/>
          <w:sz w:val="28"/>
          <w:szCs w:val="28"/>
        </w:rPr>
        <w:t>3.3.Материально-техническое обеспечение дисциплины</w:t>
      </w:r>
    </w:p>
    <w:p w:rsidR="00425B20" w:rsidRPr="00545939" w:rsidRDefault="00425B20" w:rsidP="00E10E8E">
      <w:pPr>
        <w:ind w:firstLine="709"/>
        <w:jc w:val="both"/>
        <w:rPr>
          <w:sz w:val="28"/>
          <w:szCs w:val="28"/>
          <w:lang w:eastAsia="en-US"/>
        </w:rPr>
      </w:pPr>
      <w:r w:rsidRPr="00545939">
        <w:rPr>
          <w:sz w:val="28"/>
          <w:szCs w:val="28"/>
          <w:lang w:eastAsia="en-US"/>
        </w:rPr>
        <w:t>1. Компьютерное и мультимедийное оборудование.</w:t>
      </w:r>
    </w:p>
    <w:p w:rsidR="00425B20" w:rsidRPr="00545939" w:rsidRDefault="00425B20" w:rsidP="00E10E8E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z w:val="28"/>
          <w:szCs w:val="28"/>
          <w:lang w:eastAsia="en-US"/>
        </w:rPr>
        <w:t xml:space="preserve">2. </w:t>
      </w:r>
      <w:r w:rsidRPr="00545939">
        <w:rPr>
          <w:spacing w:val="2"/>
          <w:sz w:val="28"/>
          <w:szCs w:val="28"/>
        </w:rPr>
        <w:t xml:space="preserve">Пакеты </w:t>
      </w:r>
      <w:proofErr w:type="gramStart"/>
      <w:r w:rsidRPr="00545939">
        <w:rPr>
          <w:spacing w:val="2"/>
          <w:sz w:val="28"/>
          <w:szCs w:val="28"/>
        </w:rPr>
        <w:t>ПО</w:t>
      </w:r>
      <w:proofErr w:type="gramEnd"/>
      <w:r w:rsidRPr="00545939">
        <w:rPr>
          <w:spacing w:val="2"/>
          <w:sz w:val="28"/>
          <w:szCs w:val="28"/>
        </w:rPr>
        <w:t xml:space="preserve"> </w:t>
      </w:r>
      <w:proofErr w:type="gramStart"/>
      <w:r w:rsidRPr="00545939">
        <w:rPr>
          <w:spacing w:val="2"/>
          <w:sz w:val="28"/>
          <w:szCs w:val="28"/>
        </w:rPr>
        <w:t>общего</w:t>
      </w:r>
      <w:proofErr w:type="gramEnd"/>
      <w:r w:rsidRPr="00545939">
        <w:rPr>
          <w:spacing w:val="2"/>
          <w:sz w:val="28"/>
          <w:szCs w:val="28"/>
        </w:rPr>
        <w:t xml:space="preserve"> назначения: </w:t>
      </w:r>
    </w:p>
    <w:p w:rsidR="00425B20" w:rsidRPr="00545939" w:rsidRDefault="00425B20" w:rsidP="00E10E8E">
      <w:pPr>
        <w:tabs>
          <w:tab w:val="num" w:pos="2268"/>
        </w:tabs>
        <w:ind w:firstLine="709"/>
        <w:jc w:val="both"/>
        <w:rPr>
          <w:spacing w:val="2"/>
          <w:sz w:val="28"/>
          <w:szCs w:val="28"/>
        </w:rPr>
      </w:pPr>
      <w:r w:rsidRPr="00545939">
        <w:rPr>
          <w:spacing w:val="2"/>
          <w:sz w:val="28"/>
          <w:szCs w:val="28"/>
        </w:rPr>
        <w:t xml:space="preserve">- текстовые редакторы: </w:t>
      </w:r>
      <w:r w:rsidRPr="00545939">
        <w:rPr>
          <w:sz w:val="28"/>
          <w:szCs w:val="28"/>
          <w:lang w:val="en-US"/>
        </w:rPr>
        <w:t>Microsoft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Word</w:t>
      </w:r>
      <w:r w:rsidRPr="00545939">
        <w:rPr>
          <w:sz w:val="28"/>
          <w:szCs w:val="28"/>
        </w:rPr>
        <w:t xml:space="preserve">, </w:t>
      </w:r>
      <w:r w:rsidRPr="00545939">
        <w:rPr>
          <w:sz w:val="28"/>
          <w:szCs w:val="28"/>
          <w:lang w:val="en-US"/>
        </w:rPr>
        <w:t>Open</w:t>
      </w:r>
      <w:r w:rsidRPr="00545939">
        <w:rPr>
          <w:sz w:val="28"/>
          <w:szCs w:val="28"/>
        </w:rPr>
        <w:t xml:space="preserve"> </w:t>
      </w:r>
      <w:r w:rsidRPr="00545939">
        <w:rPr>
          <w:sz w:val="28"/>
          <w:szCs w:val="28"/>
          <w:lang w:val="en-US"/>
        </w:rPr>
        <w:t>Office</w:t>
      </w:r>
      <w:r w:rsidRPr="00545939">
        <w:rPr>
          <w:sz w:val="28"/>
          <w:szCs w:val="28"/>
        </w:rPr>
        <w:t>;</w:t>
      </w:r>
    </w:p>
    <w:p w:rsidR="00425B20" w:rsidRPr="00545939" w:rsidRDefault="00425B20" w:rsidP="00E10E8E">
      <w:pPr>
        <w:tabs>
          <w:tab w:val="num" w:pos="2700"/>
        </w:tabs>
        <w:ind w:firstLine="709"/>
        <w:jc w:val="both"/>
        <w:rPr>
          <w:spacing w:val="2"/>
          <w:sz w:val="28"/>
          <w:szCs w:val="28"/>
          <w:lang w:val="en-US"/>
        </w:rPr>
      </w:pPr>
      <w:r w:rsidRPr="00545939">
        <w:rPr>
          <w:spacing w:val="2"/>
          <w:sz w:val="28"/>
          <w:szCs w:val="28"/>
          <w:lang w:val="en-US"/>
        </w:rPr>
        <w:t xml:space="preserve">- </w:t>
      </w:r>
      <w:proofErr w:type="gramStart"/>
      <w:r w:rsidRPr="00545939">
        <w:rPr>
          <w:spacing w:val="2"/>
          <w:sz w:val="28"/>
          <w:szCs w:val="28"/>
        </w:rPr>
        <w:t>графические</w:t>
      </w:r>
      <w:proofErr w:type="gramEnd"/>
      <w:r w:rsidRPr="00545939">
        <w:rPr>
          <w:spacing w:val="2"/>
          <w:sz w:val="28"/>
          <w:szCs w:val="28"/>
          <w:lang w:val="en-US"/>
        </w:rPr>
        <w:t xml:space="preserve"> </w:t>
      </w:r>
      <w:r w:rsidRPr="00545939">
        <w:rPr>
          <w:spacing w:val="2"/>
          <w:sz w:val="28"/>
          <w:szCs w:val="28"/>
        </w:rPr>
        <w:t>редакторы</w:t>
      </w:r>
      <w:r w:rsidRPr="00545939">
        <w:rPr>
          <w:spacing w:val="2"/>
          <w:sz w:val="28"/>
          <w:szCs w:val="28"/>
          <w:lang w:val="en-US"/>
        </w:rPr>
        <w:t xml:space="preserve">: Adobe Photoshop, </w:t>
      </w:r>
      <w:proofErr w:type="spellStart"/>
      <w:r w:rsidRPr="00545939">
        <w:rPr>
          <w:spacing w:val="2"/>
          <w:sz w:val="28"/>
          <w:szCs w:val="28"/>
          <w:lang w:val="en-US"/>
        </w:rPr>
        <w:t>FastStone</w:t>
      </w:r>
      <w:proofErr w:type="spellEnd"/>
      <w:r w:rsidRPr="00545939">
        <w:rPr>
          <w:spacing w:val="2"/>
          <w:sz w:val="28"/>
          <w:szCs w:val="28"/>
          <w:lang w:val="en-US"/>
        </w:rPr>
        <w:t xml:space="preserve"> Image Viewer;</w:t>
      </w:r>
    </w:p>
    <w:p w:rsidR="00425B20" w:rsidRPr="00545939" w:rsidRDefault="00425B20" w:rsidP="00E10E8E">
      <w:pPr>
        <w:ind w:firstLine="709"/>
        <w:jc w:val="both"/>
        <w:rPr>
          <w:sz w:val="28"/>
          <w:szCs w:val="28"/>
        </w:rPr>
      </w:pPr>
      <w:r w:rsidRPr="00545939">
        <w:rPr>
          <w:spacing w:val="2"/>
          <w:sz w:val="28"/>
          <w:szCs w:val="28"/>
        </w:rPr>
        <w:t>- рабочее место преподавателя, оснащенное компьютером с доступом в Интернет;</w:t>
      </w:r>
    </w:p>
    <w:p w:rsidR="00425B20" w:rsidRPr="00545939" w:rsidRDefault="00425B20" w:rsidP="00E10E8E">
      <w:pPr>
        <w:ind w:firstLine="709"/>
        <w:jc w:val="both"/>
        <w:rPr>
          <w:color w:val="000000"/>
          <w:sz w:val="28"/>
          <w:szCs w:val="28"/>
        </w:rPr>
      </w:pPr>
      <w:r w:rsidRPr="00545939">
        <w:rPr>
          <w:spacing w:val="2"/>
          <w:sz w:val="28"/>
          <w:szCs w:val="28"/>
        </w:rPr>
        <w:t>- рабочие места студентов, оснащенные компьютерами с доступом в Интернет, предназначенные для работы в электронной образовательной среде</w:t>
      </w:r>
      <w:r w:rsidRPr="00545939">
        <w:rPr>
          <w:sz w:val="28"/>
          <w:szCs w:val="28"/>
        </w:rPr>
        <w:t xml:space="preserve"> (</w:t>
      </w:r>
      <w:r w:rsidRPr="00545939">
        <w:rPr>
          <w:color w:val="000000"/>
          <w:sz w:val="28"/>
          <w:szCs w:val="28"/>
        </w:rPr>
        <w:t>одно рабочее место – на каждого студента группы)</w:t>
      </w:r>
      <w:r w:rsidRPr="00545939">
        <w:rPr>
          <w:color w:val="000000"/>
          <w:spacing w:val="2"/>
          <w:sz w:val="28"/>
          <w:szCs w:val="28"/>
        </w:rPr>
        <w:t>.</w:t>
      </w:r>
    </w:p>
    <w:p w:rsidR="00425B20" w:rsidRPr="00545939" w:rsidRDefault="00425B20" w:rsidP="00E10E8E">
      <w:pPr>
        <w:tabs>
          <w:tab w:val="left" w:pos="1080"/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 w:rsidRPr="00545939">
        <w:rPr>
          <w:color w:val="000000"/>
          <w:sz w:val="28"/>
          <w:szCs w:val="28"/>
        </w:rPr>
        <w:t>- Интернет-ресурсы:</w:t>
      </w:r>
    </w:p>
    <w:p w:rsidR="00425B20" w:rsidRPr="00545939" w:rsidRDefault="00E876B6" w:rsidP="00E10E8E">
      <w:pPr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consultant</w:t>
        </w:r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425B20" w:rsidRPr="00545939">
        <w:rPr>
          <w:color w:val="000000"/>
          <w:sz w:val="28"/>
          <w:szCs w:val="28"/>
        </w:rPr>
        <w:t xml:space="preserve"> - Справочно-правовая система «Консультант Плюс».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7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http://www.buhgalteria.ru</w:t>
        </w:r>
      </w:hyperlink>
      <w:r w:rsidR="00425B20" w:rsidRPr="00545939">
        <w:rPr>
          <w:color w:val="000000"/>
          <w:sz w:val="28"/>
          <w:szCs w:val="28"/>
        </w:rPr>
        <w:t xml:space="preserve"> - </w:t>
      </w:r>
      <w:proofErr w:type="gramStart"/>
      <w:r w:rsidR="00425B20" w:rsidRPr="00545939">
        <w:rPr>
          <w:color w:val="000000"/>
          <w:sz w:val="28"/>
          <w:szCs w:val="28"/>
        </w:rPr>
        <w:t>Информационно-аналитическое</w:t>
      </w:r>
      <w:proofErr w:type="gramEnd"/>
      <w:r w:rsidR="00425B20" w:rsidRPr="00545939">
        <w:rPr>
          <w:color w:val="000000"/>
          <w:sz w:val="28"/>
          <w:szCs w:val="28"/>
        </w:rPr>
        <w:t xml:space="preserve"> портал, содержащий аналитические и правовые материалы по различным аспектам бухучета и налогообложения. Действующие форумы по проблемам бухучета.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http://www.2buh.ru/pbu/</w:t>
        </w:r>
      </w:hyperlink>
      <w:r w:rsidR="00425B20" w:rsidRPr="00545939">
        <w:rPr>
          <w:color w:val="000000"/>
          <w:sz w:val="28"/>
          <w:szCs w:val="28"/>
        </w:rPr>
        <w:t xml:space="preserve"> - Все Положения по бухгалтерскому учету.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http://www.gaap.ru</w:t>
        </w:r>
      </w:hyperlink>
      <w:r w:rsidR="00425B20" w:rsidRPr="00545939">
        <w:rPr>
          <w:color w:val="000000"/>
          <w:sz w:val="28"/>
          <w:szCs w:val="28"/>
        </w:rPr>
        <w:t xml:space="preserve"> - Портал по теории и практике финансового учета. Финансовый учет, корпоративные финансы (статьи, обзоры, справочная </w:t>
      </w:r>
      <w:proofErr w:type="spellStart"/>
      <w:r w:rsidR="00425B20" w:rsidRPr="00545939">
        <w:rPr>
          <w:color w:val="000000"/>
          <w:sz w:val="28"/>
          <w:szCs w:val="28"/>
        </w:rPr>
        <w:t>инфрмация</w:t>
      </w:r>
      <w:proofErr w:type="spellEnd"/>
      <w:r w:rsidR="00425B20" w:rsidRPr="00545939">
        <w:rPr>
          <w:color w:val="000000"/>
          <w:sz w:val="28"/>
          <w:szCs w:val="28"/>
        </w:rPr>
        <w:t>).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0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http://www.kadis.ru/ipb/</w:t>
        </w:r>
      </w:hyperlink>
      <w:r w:rsidR="00425B20" w:rsidRPr="00545939">
        <w:rPr>
          <w:color w:val="000000"/>
          <w:sz w:val="28"/>
          <w:szCs w:val="28"/>
        </w:rPr>
        <w:t xml:space="preserve"> - Библиотека бухгалтера, информационный центр «Кадис».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1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http://www.lexaudit.ru/arts.html</w:t>
        </w:r>
      </w:hyperlink>
      <w:r w:rsidR="00425B20" w:rsidRPr="00545939">
        <w:rPr>
          <w:color w:val="000000"/>
          <w:sz w:val="28"/>
          <w:szCs w:val="28"/>
        </w:rPr>
        <w:t xml:space="preserve"> - «</w:t>
      </w:r>
      <w:proofErr w:type="spellStart"/>
      <w:r w:rsidR="00425B20" w:rsidRPr="00545939">
        <w:rPr>
          <w:color w:val="000000"/>
          <w:sz w:val="28"/>
          <w:szCs w:val="28"/>
        </w:rPr>
        <w:t>Лекс</w:t>
      </w:r>
      <w:proofErr w:type="spellEnd"/>
      <w:r w:rsidR="00425B20" w:rsidRPr="00545939">
        <w:rPr>
          <w:color w:val="000000"/>
          <w:sz w:val="28"/>
          <w:szCs w:val="28"/>
        </w:rPr>
        <w:t xml:space="preserve"> Аудит», статьи аудит, бухучет, налоги.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2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http://www.consulting.ru</w:t>
        </w:r>
      </w:hyperlink>
      <w:r w:rsidR="00425B20" w:rsidRPr="00545939">
        <w:rPr>
          <w:color w:val="000000"/>
          <w:sz w:val="28"/>
          <w:szCs w:val="28"/>
        </w:rPr>
        <w:t xml:space="preserve"> – Интернет 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</w:t>
      </w:r>
      <w:proofErr w:type="spellStart"/>
      <w:r w:rsidR="00425B20" w:rsidRPr="00545939">
        <w:rPr>
          <w:color w:val="000000"/>
          <w:sz w:val="28"/>
          <w:szCs w:val="28"/>
        </w:rPr>
        <w:t>интернет-ресурсы</w:t>
      </w:r>
      <w:proofErr w:type="spellEnd"/>
      <w:r w:rsidR="00425B20" w:rsidRPr="00545939">
        <w:rPr>
          <w:color w:val="000000"/>
          <w:sz w:val="28"/>
          <w:szCs w:val="28"/>
        </w:rPr>
        <w:t>. Доступны выпуски с 1998 г.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3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http://www.audit-it.ru</w:t>
        </w:r>
      </w:hyperlink>
      <w:r w:rsidR="00425B20" w:rsidRPr="00545939">
        <w:rPr>
          <w:color w:val="000000"/>
          <w:sz w:val="28"/>
          <w:szCs w:val="28"/>
        </w:rPr>
        <w:t xml:space="preserve"> - Бухгалтерский учет, налогообложение и аудит в России. Подборка статей.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4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http://www.buh.ru</w:t>
        </w:r>
      </w:hyperlink>
      <w:r w:rsidR="00425B20" w:rsidRPr="00545939">
        <w:rPr>
          <w:color w:val="000000"/>
          <w:sz w:val="28"/>
          <w:szCs w:val="28"/>
        </w:rPr>
        <w:t xml:space="preserve"> - Интернет-ресурс для бухгалтеров Buh.ru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5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http://www.devbusiness.ru/development/finance.htm</w:t>
        </w:r>
      </w:hyperlink>
      <w:r w:rsidR="00425B20" w:rsidRPr="00545939">
        <w:rPr>
          <w:color w:val="000000"/>
          <w:sz w:val="28"/>
          <w:szCs w:val="28"/>
        </w:rPr>
        <w:t xml:space="preserve"> - Финансы и учёт на сайте «Развитие бизнеса».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6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http://www.e-kontur.ru/</w:t>
        </w:r>
      </w:hyperlink>
      <w:r w:rsidR="00425B20" w:rsidRPr="00545939">
        <w:rPr>
          <w:color w:val="000000"/>
          <w:sz w:val="28"/>
          <w:szCs w:val="28"/>
        </w:rPr>
        <w:t xml:space="preserve"> - Электронный бухгалтер "Эльба".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7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http://www.buhonline.ru/</w:t>
        </w:r>
      </w:hyperlink>
      <w:r w:rsidR="00425B20" w:rsidRPr="00545939">
        <w:rPr>
          <w:color w:val="000000"/>
          <w:sz w:val="28"/>
          <w:szCs w:val="28"/>
        </w:rPr>
        <w:t xml:space="preserve"> - Электронное издание для бухгалтеров "Бухгалтерия Онлайн".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8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http://www.glavbukh.ru/</w:t>
        </w:r>
      </w:hyperlink>
      <w:r w:rsidR="00425B20" w:rsidRPr="00545939">
        <w:rPr>
          <w:color w:val="000000"/>
          <w:sz w:val="28"/>
          <w:szCs w:val="28"/>
        </w:rPr>
        <w:t xml:space="preserve"> - "Главбух": бумажный и электронный журнал, сообщество, справочная система и онлайн-сервисы.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19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http://www.nachbuh.ru/</w:t>
        </w:r>
      </w:hyperlink>
      <w:r w:rsidR="00425B20" w:rsidRPr="00545939">
        <w:rPr>
          <w:color w:val="000000"/>
          <w:sz w:val="28"/>
          <w:szCs w:val="28"/>
        </w:rPr>
        <w:t xml:space="preserve"> - Сайт "Начинающий бухгалтер: все о бухгалтерском учет, </w:t>
      </w:r>
      <w:proofErr w:type="gramStart"/>
      <w:r w:rsidR="00425B20" w:rsidRPr="00545939">
        <w:rPr>
          <w:color w:val="000000"/>
          <w:sz w:val="28"/>
          <w:szCs w:val="28"/>
        </w:rPr>
        <w:t>налогах</w:t>
      </w:r>
      <w:proofErr w:type="gramEnd"/>
      <w:r w:rsidR="00425B20" w:rsidRPr="00545939">
        <w:rPr>
          <w:color w:val="000000"/>
          <w:sz w:val="28"/>
          <w:szCs w:val="28"/>
        </w:rPr>
        <w:t xml:space="preserve"> и налогообложении".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20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http://www.buhgalterija24.ru/</w:t>
        </w:r>
      </w:hyperlink>
      <w:r w:rsidR="00425B20" w:rsidRPr="00545939">
        <w:rPr>
          <w:color w:val="000000"/>
          <w:sz w:val="28"/>
          <w:szCs w:val="28"/>
        </w:rPr>
        <w:t xml:space="preserve"> - Сайт бля бухгалтеров.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21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http://www.2buh.ru/</w:t>
        </w:r>
      </w:hyperlink>
      <w:r w:rsidR="00425B20" w:rsidRPr="00545939">
        <w:rPr>
          <w:color w:val="000000"/>
          <w:sz w:val="28"/>
          <w:szCs w:val="28"/>
        </w:rPr>
        <w:t xml:space="preserve"> - Портал 2Бух.Ру.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22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http://www.garant.spb.ru</w:t>
        </w:r>
      </w:hyperlink>
      <w:r w:rsidR="00425B20" w:rsidRPr="00545939">
        <w:rPr>
          <w:color w:val="000000"/>
          <w:sz w:val="28"/>
          <w:szCs w:val="28"/>
        </w:rPr>
        <w:t xml:space="preserve"> - Идеальный помощник кадровика и бухгалтера на сайте «Гарант </w:t>
      </w:r>
      <w:proofErr w:type="spellStart"/>
      <w:r w:rsidR="00425B20" w:rsidRPr="00545939">
        <w:rPr>
          <w:color w:val="000000"/>
          <w:sz w:val="28"/>
          <w:szCs w:val="28"/>
        </w:rPr>
        <w:t>интернэшнл</w:t>
      </w:r>
      <w:proofErr w:type="spellEnd"/>
      <w:r w:rsidR="00425B20" w:rsidRPr="00545939">
        <w:rPr>
          <w:color w:val="000000"/>
          <w:sz w:val="28"/>
          <w:szCs w:val="28"/>
        </w:rPr>
        <w:t>».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23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http://www.ipbr.org/</w:t>
        </w:r>
      </w:hyperlink>
      <w:r w:rsidR="00425B20" w:rsidRPr="00545939">
        <w:rPr>
          <w:color w:val="000000"/>
          <w:sz w:val="28"/>
          <w:szCs w:val="28"/>
        </w:rPr>
        <w:t xml:space="preserve"> - Институт профессиональных бухгалтеров и аудиторов России.</w:t>
      </w:r>
    </w:p>
    <w:p w:rsidR="00425B20" w:rsidRPr="00545939" w:rsidRDefault="00E876B6" w:rsidP="00E06C0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hyperlink r:id="rId24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http://www.ipbr.org/?page=vestnik-Журнал</w:t>
        </w:r>
      </w:hyperlink>
      <w:r w:rsidR="00425B20" w:rsidRPr="00545939">
        <w:rPr>
          <w:color w:val="000000"/>
          <w:sz w:val="28"/>
          <w:szCs w:val="28"/>
        </w:rPr>
        <w:t>"Вестник профессиональных бухгалтеров".</w:t>
      </w:r>
    </w:p>
    <w:p w:rsidR="00425B20" w:rsidRPr="00545939" w:rsidRDefault="00E876B6" w:rsidP="00E06C0C">
      <w:pPr>
        <w:pStyle w:val="a6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ind w:left="0" w:firstLine="709"/>
        <w:jc w:val="both"/>
        <w:rPr>
          <w:sz w:val="28"/>
          <w:szCs w:val="28"/>
        </w:rPr>
      </w:pPr>
      <w:hyperlink r:id="rId25" w:tgtFrame="_blank" w:history="1">
        <w:r w:rsidR="00425B20" w:rsidRPr="00545939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http://gaap.ru/</w:t>
        </w:r>
      </w:hyperlink>
      <w:r w:rsidR="00425B20" w:rsidRPr="00545939">
        <w:rPr>
          <w:color w:val="000000"/>
          <w:sz w:val="28"/>
          <w:szCs w:val="28"/>
        </w:rPr>
        <w:t xml:space="preserve"> - Информационно-аналитический портал GAAP.RU: теория и практика управленческого учета.</w:t>
      </w:r>
    </w:p>
    <w:p w:rsidR="00425B20" w:rsidRPr="007474B2" w:rsidRDefault="00425B20" w:rsidP="00E10E8E">
      <w:pPr>
        <w:pStyle w:val="a6"/>
        <w:tabs>
          <w:tab w:val="clear" w:pos="4536"/>
          <w:tab w:val="clear" w:pos="9072"/>
        </w:tabs>
        <w:ind w:firstLine="709"/>
        <w:rPr>
          <w:color w:val="FF0000"/>
          <w:sz w:val="28"/>
          <w:szCs w:val="28"/>
        </w:rPr>
      </w:pPr>
    </w:p>
    <w:p w:rsidR="00425B20" w:rsidRPr="00F852BA" w:rsidRDefault="00425B20" w:rsidP="00E10E8E">
      <w:pPr>
        <w:jc w:val="both"/>
        <w:rPr>
          <w:sz w:val="28"/>
          <w:szCs w:val="28"/>
        </w:rPr>
      </w:pPr>
    </w:p>
    <w:p w:rsidR="00425B20" w:rsidRDefault="00425B20" w:rsidP="00CC4BA2">
      <w:pPr>
        <w:spacing w:after="200" w:line="276" w:lineRule="auto"/>
        <w:rPr>
          <w:rStyle w:val="a7"/>
          <w:b/>
          <w:bCs/>
        </w:rPr>
      </w:pPr>
      <w:r>
        <w:rPr>
          <w:rStyle w:val="submenu-table"/>
          <w:b/>
          <w:bCs/>
        </w:rPr>
        <w:br w:type="page"/>
      </w:r>
      <w:r w:rsidRPr="000F075A">
        <w:rPr>
          <w:b/>
          <w:bCs/>
          <w:sz w:val="28"/>
          <w:szCs w:val="28"/>
        </w:rPr>
        <w:lastRenderedPageBreak/>
        <w:t>Раздел 4. ПОРЯДОК ВЫПОЛНЕНИЯ К</w:t>
      </w:r>
      <w:r>
        <w:rPr>
          <w:b/>
          <w:bCs/>
          <w:sz w:val="28"/>
          <w:szCs w:val="28"/>
        </w:rPr>
        <w:t>ОНТРОЛЬНОЙ</w:t>
      </w:r>
      <w:r w:rsidRPr="000F075A">
        <w:rPr>
          <w:b/>
          <w:bCs/>
          <w:sz w:val="28"/>
          <w:szCs w:val="28"/>
        </w:rPr>
        <w:t xml:space="preserve"> РАБОТЫ</w:t>
      </w:r>
      <w:r w:rsidRPr="00734113">
        <w:rPr>
          <w:rStyle w:val="a7"/>
          <w:b/>
          <w:bCs/>
        </w:rPr>
        <w:t xml:space="preserve"> </w:t>
      </w:r>
    </w:p>
    <w:p w:rsidR="00425B20" w:rsidRPr="00736149" w:rsidRDefault="00425B20" w:rsidP="0046544B">
      <w:pPr>
        <w:pStyle w:val="a8"/>
        <w:ind w:firstLine="709"/>
        <w:rPr>
          <w:sz w:val="28"/>
          <w:szCs w:val="28"/>
        </w:rPr>
      </w:pPr>
      <w:r w:rsidRPr="00736149">
        <w:rPr>
          <w:sz w:val="28"/>
          <w:szCs w:val="28"/>
        </w:rPr>
        <w:t>Контрольная работа по дисциплине «</w:t>
      </w:r>
      <w:r>
        <w:rPr>
          <w:sz w:val="28"/>
          <w:szCs w:val="28"/>
        </w:rPr>
        <w:t>Учет на предприятии малого бизнеса</w:t>
      </w:r>
      <w:r w:rsidRPr="001E489C">
        <w:rPr>
          <w:sz w:val="28"/>
          <w:szCs w:val="28"/>
        </w:rPr>
        <w:t>»</w:t>
      </w:r>
      <w:r w:rsidRPr="00736149">
        <w:rPr>
          <w:sz w:val="28"/>
          <w:szCs w:val="28"/>
        </w:rPr>
        <w:t xml:space="preserve"> заключается в выполнении одного из предложенных вариантов.</w:t>
      </w:r>
    </w:p>
    <w:p w:rsidR="00425B20" w:rsidRDefault="00425B20" w:rsidP="0046544B">
      <w:pPr>
        <w:pStyle w:val="aa"/>
        <w:ind w:firstLine="708"/>
        <w:jc w:val="both"/>
        <w:rPr>
          <w:sz w:val="28"/>
          <w:szCs w:val="28"/>
        </w:rPr>
      </w:pPr>
      <w:r w:rsidRPr="00736149">
        <w:rPr>
          <w:sz w:val="28"/>
          <w:szCs w:val="28"/>
        </w:rPr>
        <w:t>Приступая к выполне</w:t>
      </w:r>
      <w:r>
        <w:rPr>
          <w:sz w:val="28"/>
          <w:szCs w:val="28"/>
        </w:rPr>
        <w:t>нию контрольной работы, студент</w:t>
      </w:r>
      <w:r w:rsidRPr="00736149">
        <w:rPr>
          <w:sz w:val="28"/>
          <w:szCs w:val="28"/>
        </w:rPr>
        <w:t xml:space="preserve"> должен ознакомиться с содержанием своего варианта контрольной работы из методических указаний.</w:t>
      </w:r>
    </w:p>
    <w:p w:rsidR="00425B20" w:rsidRDefault="00425B20" w:rsidP="0046544B">
      <w:pPr>
        <w:pStyle w:val="aa"/>
        <w:ind w:firstLine="708"/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Вариант задания на контрольную работу выбирается студентом </w:t>
      </w:r>
      <w:r w:rsidRPr="00034428">
        <w:rPr>
          <w:b/>
          <w:bCs/>
          <w:sz w:val="28"/>
          <w:szCs w:val="28"/>
        </w:rPr>
        <w:t>по первой букве фамилии.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681"/>
        <w:gridCol w:w="681"/>
        <w:gridCol w:w="682"/>
        <w:gridCol w:w="683"/>
        <w:gridCol w:w="684"/>
        <w:gridCol w:w="683"/>
        <w:gridCol w:w="683"/>
        <w:gridCol w:w="691"/>
        <w:gridCol w:w="684"/>
        <w:gridCol w:w="684"/>
        <w:gridCol w:w="684"/>
        <w:gridCol w:w="684"/>
        <w:gridCol w:w="684"/>
      </w:tblGrid>
      <w:tr w:rsidR="00425B20" w:rsidRPr="00FE74B2"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А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Б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В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Д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Е</w:t>
            </w:r>
            <w:proofErr w:type="gramStart"/>
            <w:r w:rsidRPr="00FE74B2">
              <w:rPr>
                <w:sz w:val="28"/>
                <w:szCs w:val="28"/>
              </w:rPr>
              <w:t>,Ё</w:t>
            </w:r>
            <w:proofErr w:type="gramEnd"/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91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И</w:t>
            </w:r>
            <w:proofErr w:type="gramStart"/>
            <w:r w:rsidRPr="00FE74B2">
              <w:rPr>
                <w:sz w:val="28"/>
                <w:szCs w:val="28"/>
              </w:rPr>
              <w:t>,Й</w:t>
            </w:r>
            <w:proofErr w:type="gramEnd"/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М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Н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О</w:t>
            </w:r>
          </w:p>
        </w:tc>
      </w:tr>
      <w:tr w:rsidR="00425B20" w:rsidRPr="00FE74B2"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14</w:t>
            </w:r>
          </w:p>
        </w:tc>
      </w:tr>
    </w:tbl>
    <w:p w:rsidR="00425B20" w:rsidRPr="00EA5F6C" w:rsidRDefault="00425B20" w:rsidP="0046544B">
      <w:pPr>
        <w:pStyle w:val="aa"/>
        <w:ind w:firstLine="708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682"/>
        <w:gridCol w:w="682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25B20" w:rsidRPr="00FE74B2"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С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У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Ф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Х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Ч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Э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proofErr w:type="gramStart"/>
            <w:r w:rsidRPr="00FE74B2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Я</w:t>
            </w:r>
          </w:p>
        </w:tc>
      </w:tr>
      <w:tr w:rsidR="00425B20" w:rsidRPr="00FE74B2"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15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17</w:t>
            </w:r>
          </w:p>
        </w:tc>
        <w:tc>
          <w:tcPr>
            <w:tcW w:w="683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18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19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20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21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22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23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24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25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26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425B20" w:rsidRPr="00FE74B2" w:rsidRDefault="00425B20" w:rsidP="000004B6">
            <w:pPr>
              <w:jc w:val="center"/>
              <w:rPr>
                <w:sz w:val="28"/>
                <w:szCs w:val="28"/>
              </w:rPr>
            </w:pPr>
            <w:r w:rsidRPr="00FE74B2">
              <w:rPr>
                <w:sz w:val="28"/>
                <w:szCs w:val="28"/>
              </w:rPr>
              <w:t>28</w:t>
            </w:r>
          </w:p>
        </w:tc>
      </w:tr>
    </w:tbl>
    <w:p w:rsidR="00425B20" w:rsidRDefault="00425B20" w:rsidP="0046544B">
      <w:pPr>
        <w:ind w:firstLine="720"/>
        <w:jc w:val="both"/>
        <w:rPr>
          <w:sz w:val="28"/>
          <w:szCs w:val="28"/>
        </w:rPr>
      </w:pPr>
    </w:p>
    <w:p w:rsidR="00425B20" w:rsidRPr="000F075A" w:rsidRDefault="00425B20" w:rsidP="0046544B">
      <w:pPr>
        <w:ind w:firstLine="720"/>
        <w:jc w:val="both"/>
        <w:rPr>
          <w:sz w:val="28"/>
          <w:szCs w:val="28"/>
        </w:rPr>
      </w:pPr>
      <w:r w:rsidRPr="000F075A">
        <w:rPr>
          <w:sz w:val="28"/>
          <w:szCs w:val="28"/>
        </w:rPr>
        <w:t xml:space="preserve">Объем контрольной работы </w:t>
      </w:r>
      <w:r>
        <w:rPr>
          <w:sz w:val="28"/>
          <w:szCs w:val="28"/>
        </w:rPr>
        <w:t>15-25</w:t>
      </w:r>
      <w:r w:rsidRPr="000F075A">
        <w:rPr>
          <w:sz w:val="28"/>
          <w:szCs w:val="28"/>
        </w:rPr>
        <w:t xml:space="preserve"> страниц обычного машинописного текста листа формата</w:t>
      </w:r>
      <w:proofErr w:type="gramStart"/>
      <w:r w:rsidRPr="000F075A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0F075A">
        <w:rPr>
          <w:sz w:val="28"/>
          <w:szCs w:val="28"/>
        </w:rPr>
        <w:t xml:space="preserve">4, шрифт 14, полуторный интервал. Контрольная работа выполняется студентом на основе изучения учебной литературы, специальной литературы по теме, периодических изданий (журналов, газет) и др. </w:t>
      </w:r>
    </w:p>
    <w:p w:rsidR="00425B20" w:rsidRPr="000F075A" w:rsidRDefault="00425B20" w:rsidP="0046544B">
      <w:pPr>
        <w:jc w:val="both"/>
        <w:rPr>
          <w:b/>
          <w:bCs/>
          <w:sz w:val="28"/>
          <w:szCs w:val="28"/>
        </w:rPr>
      </w:pPr>
    </w:p>
    <w:p w:rsidR="00425B20" w:rsidRPr="00540DB6" w:rsidRDefault="00425B20" w:rsidP="0046544B">
      <w:pPr>
        <w:jc w:val="both"/>
        <w:rPr>
          <w:b/>
          <w:bCs/>
          <w:sz w:val="28"/>
          <w:szCs w:val="28"/>
        </w:rPr>
      </w:pPr>
      <w:r w:rsidRPr="00540DB6">
        <w:rPr>
          <w:b/>
          <w:bCs/>
          <w:sz w:val="28"/>
          <w:szCs w:val="28"/>
        </w:rPr>
        <w:t>4. 1. Требования к оформлению контрольной работы по дисциплине «</w:t>
      </w:r>
      <w:r>
        <w:rPr>
          <w:b/>
          <w:bCs/>
          <w:sz w:val="28"/>
          <w:szCs w:val="28"/>
        </w:rPr>
        <w:t>Учет на предприятии малого бизнеса</w:t>
      </w:r>
      <w:r w:rsidRPr="00540DB6">
        <w:rPr>
          <w:b/>
          <w:bCs/>
          <w:sz w:val="28"/>
          <w:szCs w:val="28"/>
        </w:rPr>
        <w:t xml:space="preserve">»     </w:t>
      </w:r>
    </w:p>
    <w:p w:rsidR="00425B20" w:rsidRPr="000F075A" w:rsidRDefault="00425B20" w:rsidP="00E06C0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075A">
        <w:rPr>
          <w:sz w:val="28"/>
          <w:szCs w:val="28"/>
        </w:rPr>
        <w:t>Титульный лист;</w:t>
      </w:r>
    </w:p>
    <w:p w:rsidR="00425B20" w:rsidRPr="000F075A" w:rsidRDefault="00425B20" w:rsidP="00E06C0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F075A">
        <w:rPr>
          <w:sz w:val="28"/>
          <w:szCs w:val="28"/>
        </w:rPr>
        <w:t>Содержание  (перечень разделов с указанием страниц);</w:t>
      </w:r>
    </w:p>
    <w:p w:rsidR="00425B20" w:rsidRPr="000F075A" w:rsidRDefault="00425B20" w:rsidP="00E06C0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F075A">
        <w:rPr>
          <w:sz w:val="28"/>
          <w:szCs w:val="28"/>
        </w:rPr>
        <w:t>Введение, разделы, выводы по разделам, заключение;</w:t>
      </w:r>
    </w:p>
    <w:p w:rsidR="00425B20" w:rsidRPr="000F075A" w:rsidRDefault="00425B20" w:rsidP="00E06C0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0F075A">
        <w:rPr>
          <w:sz w:val="28"/>
          <w:szCs w:val="28"/>
        </w:rPr>
        <w:t>Список литературы (порядковый номер, фамилия автора, инициалы, наименование литературного источника, издательство, г</w:t>
      </w:r>
      <w:r>
        <w:rPr>
          <w:sz w:val="28"/>
          <w:szCs w:val="28"/>
        </w:rPr>
        <w:t>од издания, количество страниц).</w:t>
      </w:r>
      <w:proofErr w:type="gramEnd"/>
    </w:p>
    <w:p w:rsidR="00425B20" w:rsidRDefault="00425B20" w:rsidP="0046544B">
      <w:pPr>
        <w:spacing w:after="120"/>
        <w:jc w:val="center"/>
        <w:rPr>
          <w:b/>
          <w:bCs/>
          <w:sz w:val="28"/>
          <w:szCs w:val="28"/>
        </w:rPr>
      </w:pPr>
    </w:p>
    <w:p w:rsidR="00425B20" w:rsidRDefault="00425B20" w:rsidP="00465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F6C">
        <w:rPr>
          <w:b/>
          <w:bCs/>
          <w:sz w:val="28"/>
          <w:szCs w:val="28"/>
        </w:rPr>
        <w:t>Варианты контрольных работ</w:t>
      </w:r>
    </w:p>
    <w:p w:rsidR="00425B20" w:rsidRPr="005A498E" w:rsidRDefault="00425B20" w:rsidP="00BA1BDF">
      <w:pPr>
        <w:jc w:val="both"/>
        <w:rPr>
          <w:color w:val="000000"/>
          <w:sz w:val="24"/>
          <w:szCs w:val="24"/>
        </w:rPr>
      </w:pP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Исторические этапы в развитии малого бизнеса в России.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Роль малого предпринимательства в решении экономических и социальных задач России.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Законодательное и нормативное регулирование бухгалтерского и налогового учета малого бизнеса.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Формы ведения бухгалтерского и налогового  учета,  применяемые на предприятиях малого бизнеса.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Критерии отнесения предприятия к малому для целей бухгалтерского учета.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Характеристика  специальных режимов налогообложения, применяемых субъектами малого предпринимательства.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lastRenderedPageBreak/>
        <w:t>Особенности специального налогового режима по упрощенной системе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Виды налогов, заменяемых уплатой единого налога для субъектов малого бизнеса при переходе на упрощенную  систему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Объект налогообложения при упрощенной системе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Налоговый и отчетный периоды при упрощенной системе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Расчет единого налога, когда объектом налогообложения являются доходы субъектов малого бизнеса, перешедших на упрощенную  систему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Основные принципы учета доходов и расходов в иностранной валюте при переходе на упрощенную систему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Основные способы учета доходов, полученных в натуральной форме при переходе на упрощенную систему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Расчет единого налога при использовании упрощенной системы налогообложения, когда объект налогообложения – «доходы, уменьшенные на величину расходов».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 xml:space="preserve">Порядок  исчисления и уплаты минимального налога при упрощенной  системе налогообложения. 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Налоговые ставки при упрощенной системе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Порядок включения в расходы стоимости приобретенных основных средств, когда они приобретены в период применения упрощенной  системы налогообложения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Порядок уменьшения налоговой базы при использовании упрощенной системы налогообложения.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 xml:space="preserve">Основные требования, предъявляемые к бухгалтерской отчетности при упрощенной системе налогообложения. 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Структура Книги учета доходов и расходов  для субъектов малого бизнеса, применяющих упрощенную  систему налогообложения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Условия и порядок применения единого налога на вмененный  доход.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 xml:space="preserve">Налоговый и  отчетный периоды при системе налогообложения в виде ЕНВД. 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 xml:space="preserve">Физические показатели и корректирующие коэффициенты при  системе налогообложения в  виде ЕНВД.  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 xml:space="preserve">Объект налогообложения и налоговая база при  системе налогообложения в виде ЕНВД. 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Порядок расчета единого налога на вмененный доход.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Виды налогов, от  которых освобождаются налогоплательщики при переходе предприятий на учет по системе применения ЕНВД.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Порядок уменьшения суммы единого налога, исчисленной за налоговый период при действии системы налогообложения в виде ЕНВД.</w:t>
      </w:r>
    </w:p>
    <w:p w:rsidR="00425B20" w:rsidRPr="00BA1BDF" w:rsidRDefault="00425B20" w:rsidP="000B5EB3">
      <w:pPr>
        <w:numPr>
          <w:ilvl w:val="0"/>
          <w:numId w:val="17"/>
        </w:numPr>
        <w:jc w:val="both"/>
        <w:rPr>
          <w:spacing w:val="2"/>
          <w:sz w:val="28"/>
          <w:szCs w:val="28"/>
        </w:rPr>
      </w:pPr>
      <w:r w:rsidRPr="00BA1BDF">
        <w:rPr>
          <w:spacing w:val="2"/>
          <w:sz w:val="28"/>
          <w:szCs w:val="28"/>
        </w:rPr>
        <w:t>Общие требования к порядку заполнения налоговой декларации по единому налогу на вмененный доход.</w:t>
      </w:r>
    </w:p>
    <w:p w:rsidR="00425B20" w:rsidRPr="00CC4BA2" w:rsidRDefault="00425B20" w:rsidP="00734113">
      <w:pPr>
        <w:autoSpaceDE w:val="0"/>
        <w:autoSpaceDN w:val="0"/>
        <w:adjustRightInd w:val="0"/>
        <w:jc w:val="both"/>
        <w:rPr>
          <w:rStyle w:val="a7"/>
          <w:sz w:val="28"/>
          <w:szCs w:val="28"/>
        </w:rPr>
      </w:pPr>
    </w:p>
    <w:p w:rsidR="00425B20" w:rsidRDefault="00425B20" w:rsidP="009A2A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B20" w:rsidRPr="009A2AC4" w:rsidRDefault="00425B20" w:rsidP="009A2AC4">
      <w:pPr>
        <w:autoSpaceDE w:val="0"/>
        <w:autoSpaceDN w:val="0"/>
        <w:adjustRightInd w:val="0"/>
        <w:jc w:val="center"/>
        <w:rPr>
          <w:rStyle w:val="submenu-table"/>
          <w:b/>
          <w:bCs/>
          <w:sz w:val="28"/>
          <w:szCs w:val="28"/>
        </w:rPr>
      </w:pPr>
      <w:r w:rsidRPr="009A2AC4">
        <w:rPr>
          <w:b/>
          <w:bCs/>
          <w:sz w:val="28"/>
          <w:szCs w:val="28"/>
        </w:rPr>
        <w:lastRenderedPageBreak/>
        <w:t xml:space="preserve">Раздел 5. ВОПРОСЫ К  </w:t>
      </w:r>
      <w:r>
        <w:rPr>
          <w:b/>
          <w:bCs/>
          <w:sz w:val="28"/>
          <w:szCs w:val="28"/>
        </w:rPr>
        <w:t>ЭКЗАМЕНУ</w:t>
      </w:r>
    </w:p>
    <w:p w:rsidR="00425B20" w:rsidRPr="009A2AC4" w:rsidRDefault="00425B20" w:rsidP="009A2AC4">
      <w:pPr>
        <w:autoSpaceDE w:val="0"/>
        <w:autoSpaceDN w:val="0"/>
        <w:adjustRightInd w:val="0"/>
        <w:jc w:val="both"/>
        <w:rPr>
          <w:rStyle w:val="submenu-table"/>
          <w:b/>
          <w:bCs/>
          <w:sz w:val="28"/>
          <w:szCs w:val="28"/>
        </w:rPr>
      </w:pP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Основные критерии определения малого предприятия.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Организационно-правовые формы предприятий малого бизнеса.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Проблемы, стоящие перед малым бизнесом.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Основы организации учета субъектами малого предпринимательства.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Регистрация и лицензирование деятельности малых предприятий.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 xml:space="preserve">Программа содействия малым предприятиям. 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Понятие субъектов малого предпринимательства.</w:t>
      </w:r>
    </w:p>
    <w:p w:rsidR="00425B20" w:rsidRPr="000B5EB3" w:rsidRDefault="00425B20" w:rsidP="000B5EB3">
      <w:pPr>
        <w:pStyle w:val="a"/>
        <w:rPr>
          <w:spacing w:val="-4"/>
          <w:sz w:val="28"/>
          <w:szCs w:val="28"/>
        </w:rPr>
      </w:pPr>
      <w:r w:rsidRPr="000B5EB3">
        <w:rPr>
          <w:spacing w:val="-4"/>
          <w:sz w:val="28"/>
          <w:szCs w:val="28"/>
        </w:rPr>
        <w:t xml:space="preserve">Понятие и формирование учетной </w:t>
      </w:r>
      <w:proofErr w:type="gramStart"/>
      <w:r w:rsidRPr="000B5EB3">
        <w:rPr>
          <w:spacing w:val="-4"/>
          <w:sz w:val="28"/>
          <w:szCs w:val="28"/>
        </w:rPr>
        <w:t>политики</w:t>
      </w:r>
      <w:proofErr w:type="gramEnd"/>
      <w:r w:rsidRPr="000B5EB3">
        <w:rPr>
          <w:spacing w:val="-4"/>
          <w:sz w:val="28"/>
          <w:szCs w:val="28"/>
        </w:rPr>
        <w:t xml:space="preserve"> и ее раскрытие. 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Выбор техники, формы и организации бухгалтерского учета.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Рабочий план счетов предприятий малого бизнеса.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Упрощенная система налогообложения, учета и отчетности для предприятий малого бизнеса.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ЕНВД для субъектов малого предпринимательства.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 xml:space="preserve">Понятие, состав, задачи, классификация и оценка основных средств. 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Синтетический и аналитический учет основных средств.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амортизации основных средств. Способы начисления амортизации.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Понятие, состав и оценка нематериальных активов.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нематериальных активов.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материально-производственных запасов.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Понятие, классификация, оценка и основные задачи учета материально-производственных запасов.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Понятие и система учета затрат на производство. Классификация затрат.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 xml:space="preserve">Учет основных затрат. 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proofErr w:type="spellStart"/>
      <w:r w:rsidRPr="000B5EB3">
        <w:rPr>
          <w:sz w:val="28"/>
          <w:szCs w:val="28"/>
        </w:rPr>
        <w:t>Калькулирование</w:t>
      </w:r>
      <w:proofErr w:type="spellEnd"/>
      <w:r w:rsidRPr="000B5EB3">
        <w:rPr>
          <w:sz w:val="28"/>
          <w:szCs w:val="28"/>
        </w:rPr>
        <w:t xml:space="preserve"> себестоимости продукции.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 xml:space="preserve">Применение упрощенной </w:t>
      </w:r>
      <w:proofErr w:type="gramStart"/>
      <w:r w:rsidRPr="000B5EB3">
        <w:rPr>
          <w:sz w:val="28"/>
          <w:szCs w:val="28"/>
        </w:rPr>
        <w:t>формы номенклатуры статей регистров аналитического учета общепроизводственных расходов</w:t>
      </w:r>
      <w:proofErr w:type="gramEnd"/>
      <w:r w:rsidRPr="000B5EB3">
        <w:rPr>
          <w:sz w:val="28"/>
          <w:szCs w:val="28"/>
        </w:rPr>
        <w:t>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потерь производства.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Готовая продукция, ее виды, оценка и синтетический учет.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отгрузки и реализации готовой продукции.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и оценка незавершенного производства.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денежной наличности в кассе, денежных документов и переводов в пути.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 xml:space="preserve">Учет денежных средств на </w:t>
      </w:r>
      <w:proofErr w:type="gramStart"/>
      <w:r w:rsidRPr="000B5EB3">
        <w:rPr>
          <w:sz w:val="28"/>
          <w:szCs w:val="28"/>
        </w:rPr>
        <w:t>расчетном</w:t>
      </w:r>
      <w:proofErr w:type="gramEnd"/>
      <w:r w:rsidRPr="000B5EB3">
        <w:rPr>
          <w:sz w:val="28"/>
          <w:szCs w:val="28"/>
        </w:rPr>
        <w:t xml:space="preserve"> и специальных счетах в банках.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Особенности учета кассовых операций в иностранной валюте и операций по валютным счетам.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покупки и продажи иностранной валюты. Учет операций по обязательной продаже валютной выручки.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Оценка активов и обязательств организаций в иностранной валюте.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курсовой разницы.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Принципы учета дебиторской и кредиторской задолженности. Формы расчетов.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lastRenderedPageBreak/>
        <w:t>Учет расчетов с поставщиками и подрядчиками, с покупателями и заказчиками.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расчетов с работниками и подотчетными лицами.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расчетов с бюджетом и по внебюджетным платежам.</w:t>
      </w:r>
    </w:p>
    <w:p w:rsidR="00425B20" w:rsidRPr="000B5EB3" w:rsidRDefault="00425B20" w:rsidP="000B5EB3">
      <w:pPr>
        <w:pStyle w:val="a"/>
        <w:rPr>
          <w:spacing w:val="-4"/>
          <w:sz w:val="28"/>
          <w:szCs w:val="28"/>
        </w:rPr>
      </w:pPr>
      <w:r w:rsidRPr="000B5EB3">
        <w:rPr>
          <w:spacing w:val="-4"/>
          <w:sz w:val="28"/>
          <w:szCs w:val="28"/>
        </w:rPr>
        <w:t>Порядок составления и учета счетов-фактур при расчетах НДС.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Понятие, виды кредитов и займов, их особенности.</w:t>
      </w:r>
    </w:p>
    <w:p w:rsidR="00425B20" w:rsidRPr="000B5EB3" w:rsidRDefault="00425B20" w:rsidP="000B5EB3">
      <w:pPr>
        <w:pStyle w:val="a"/>
        <w:rPr>
          <w:sz w:val="28"/>
          <w:szCs w:val="28"/>
        </w:rPr>
      </w:pPr>
      <w:r w:rsidRPr="000B5EB3">
        <w:rPr>
          <w:sz w:val="28"/>
          <w:szCs w:val="28"/>
        </w:rPr>
        <w:t>Учет кредитов и займов.</w:t>
      </w:r>
    </w:p>
    <w:p w:rsidR="00425B20" w:rsidRPr="005F5488" w:rsidRDefault="00425B20" w:rsidP="00CC4BA2">
      <w:pPr>
        <w:pStyle w:val="21"/>
        <w:ind w:left="0" w:firstLine="0"/>
        <w:jc w:val="both"/>
      </w:pPr>
    </w:p>
    <w:sectPr w:rsidR="00425B20" w:rsidRPr="005F5488" w:rsidSect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0F"/>
    <w:multiLevelType w:val="hybridMultilevel"/>
    <w:tmpl w:val="3616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C27EB"/>
    <w:multiLevelType w:val="hybridMultilevel"/>
    <w:tmpl w:val="32B2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7172D"/>
    <w:multiLevelType w:val="hybridMultilevel"/>
    <w:tmpl w:val="B734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C0C02"/>
    <w:multiLevelType w:val="hybridMultilevel"/>
    <w:tmpl w:val="9FBEC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1C0DD9"/>
    <w:multiLevelType w:val="multilevel"/>
    <w:tmpl w:val="00B459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15567"/>
    <w:multiLevelType w:val="multilevel"/>
    <w:tmpl w:val="15B8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81553D"/>
    <w:multiLevelType w:val="hybridMultilevel"/>
    <w:tmpl w:val="B2C48CCC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0804A3"/>
    <w:multiLevelType w:val="hybridMultilevel"/>
    <w:tmpl w:val="4552CE06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5008F1"/>
    <w:multiLevelType w:val="hybridMultilevel"/>
    <w:tmpl w:val="7172AC6A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704BDF"/>
    <w:multiLevelType w:val="singleLevel"/>
    <w:tmpl w:val="5550730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5D08484F"/>
    <w:multiLevelType w:val="multilevel"/>
    <w:tmpl w:val="15B8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494F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000F2F"/>
    <w:multiLevelType w:val="singleLevel"/>
    <w:tmpl w:val="A21A2B86"/>
    <w:lvl w:ilvl="0">
      <w:start w:val="1"/>
      <w:numFmt w:val="decimal"/>
      <w:pStyle w:val="a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21325"/>
    <w:multiLevelType w:val="hybridMultilevel"/>
    <w:tmpl w:val="525C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804A31"/>
    <w:multiLevelType w:val="hybridMultilevel"/>
    <w:tmpl w:val="D904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F5149"/>
    <w:multiLevelType w:val="multilevel"/>
    <w:tmpl w:val="3906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D2397"/>
    <w:multiLevelType w:val="singleLevel"/>
    <w:tmpl w:val="2E143F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20"/>
    <w:rsid w:val="000004B6"/>
    <w:rsid w:val="0000747A"/>
    <w:rsid w:val="00010EBD"/>
    <w:rsid w:val="00020EBF"/>
    <w:rsid w:val="00025DDD"/>
    <w:rsid w:val="00034428"/>
    <w:rsid w:val="00056773"/>
    <w:rsid w:val="00056C2A"/>
    <w:rsid w:val="0006046D"/>
    <w:rsid w:val="00060C07"/>
    <w:rsid w:val="00086100"/>
    <w:rsid w:val="000B5EB3"/>
    <w:rsid w:val="000F075A"/>
    <w:rsid w:val="000F5CA4"/>
    <w:rsid w:val="00126801"/>
    <w:rsid w:val="00131E2A"/>
    <w:rsid w:val="00157BE0"/>
    <w:rsid w:val="00196B6B"/>
    <w:rsid w:val="00197493"/>
    <w:rsid w:val="001E2A40"/>
    <w:rsid w:val="001E489C"/>
    <w:rsid w:val="001F02E3"/>
    <w:rsid w:val="001F2CFD"/>
    <w:rsid w:val="00202198"/>
    <w:rsid w:val="00222D28"/>
    <w:rsid w:val="002312C2"/>
    <w:rsid w:val="00245774"/>
    <w:rsid w:val="002563CB"/>
    <w:rsid w:val="0026504B"/>
    <w:rsid w:val="002824C5"/>
    <w:rsid w:val="002A41B6"/>
    <w:rsid w:val="002A43AB"/>
    <w:rsid w:val="00313D96"/>
    <w:rsid w:val="00336FCB"/>
    <w:rsid w:val="0037152D"/>
    <w:rsid w:val="00374E9F"/>
    <w:rsid w:val="003A410E"/>
    <w:rsid w:val="003F765C"/>
    <w:rsid w:val="00425192"/>
    <w:rsid w:val="00425B20"/>
    <w:rsid w:val="004553FD"/>
    <w:rsid w:val="004645C0"/>
    <w:rsid w:val="0046544B"/>
    <w:rsid w:val="004B2791"/>
    <w:rsid w:val="004B30FD"/>
    <w:rsid w:val="00540DB6"/>
    <w:rsid w:val="00545939"/>
    <w:rsid w:val="00560EA8"/>
    <w:rsid w:val="005630E2"/>
    <w:rsid w:val="0056616B"/>
    <w:rsid w:val="005A498E"/>
    <w:rsid w:val="005D0358"/>
    <w:rsid w:val="005E6BB3"/>
    <w:rsid w:val="005F5488"/>
    <w:rsid w:val="00635081"/>
    <w:rsid w:val="00640BCF"/>
    <w:rsid w:val="00662BE3"/>
    <w:rsid w:val="0069015F"/>
    <w:rsid w:val="006B614F"/>
    <w:rsid w:val="006C6BAF"/>
    <w:rsid w:val="00734113"/>
    <w:rsid w:val="00736149"/>
    <w:rsid w:val="007474B2"/>
    <w:rsid w:val="00763004"/>
    <w:rsid w:val="00796374"/>
    <w:rsid w:val="007A5E18"/>
    <w:rsid w:val="007B1E9D"/>
    <w:rsid w:val="0084066B"/>
    <w:rsid w:val="00841F0E"/>
    <w:rsid w:val="00844B7A"/>
    <w:rsid w:val="00846505"/>
    <w:rsid w:val="008C20E1"/>
    <w:rsid w:val="009A2AC4"/>
    <w:rsid w:val="009B124D"/>
    <w:rsid w:val="009C4386"/>
    <w:rsid w:val="009C7F20"/>
    <w:rsid w:val="009D2CEC"/>
    <w:rsid w:val="009E5C47"/>
    <w:rsid w:val="00AA7170"/>
    <w:rsid w:val="00AB3617"/>
    <w:rsid w:val="00AC0D72"/>
    <w:rsid w:val="00B12008"/>
    <w:rsid w:val="00B34E38"/>
    <w:rsid w:val="00B43A6B"/>
    <w:rsid w:val="00B80D8F"/>
    <w:rsid w:val="00BA0C8D"/>
    <w:rsid w:val="00BA1BDF"/>
    <w:rsid w:val="00C0471E"/>
    <w:rsid w:val="00C359F5"/>
    <w:rsid w:val="00C50590"/>
    <w:rsid w:val="00C52458"/>
    <w:rsid w:val="00C57C6E"/>
    <w:rsid w:val="00C90A14"/>
    <w:rsid w:val="00CA6DBB"/>
    <w:rsid w:val="00CC4BA2"/>
    <w:rsid w:val="00CE2AF1"/>
    <w:rsid w:val="00CE359D"/>
    <w:rsid w:val="00CE71D3"/>
    <w:rsid w:val="00CF185E"/>
    <w:rsid w:val="00D27C84"/>
    <w:rsid w:val="00D35FB3"/>
    <w:rsid w:val="00D75E35"/>
    <w:rsid w:val="00DA1659"/>
    <w:rsid w:val="00DA170A"/>
    <w:rsid w:val="00DC1E17"/>
    <w:rsid w:val="00DE6AC8"/>
    <w:rsid w:val="00E06C0C"/>
    <w:rsid w:val="00E10E8E"/>
    <w:rsid w:val="00E1278A"/>
    <w:rsid w:val="00E80DEA"/>
    <w:rsid w:val="00E876B6"/>
    <w:rsid w:val="00EA5F6C"/>
    <w:rsid w:val="00EB2F7F"/>
    <w:rsid w:val="00EC474A"/>
    <w:rsid w:val="00F10100"/>
    <w:rsid w:val="00F852BA"/>
    <w:rsid w:val="00FE74B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113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F852B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A41B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BA1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5630E2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2B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A41B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5C17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5630E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C7F20"/>
    <w:rPr>
      <w:rFonts w:ascii="Times New Roman" w:eastAsia="Times New Roman" w:hAnsi="Times New Roman"/>
    </w:rPr>
  </w:style>
  <w:style w:type="paragraph" w:styleId="a5">
    <w:name w:val="List Paragraph"/>
    <w:basedOn w:val="a0"/>
    <w:uiPriority w:val="99"/>
    <w:qFormat/>
    <w:rsid w:val="009C7F20"/>
    <w:pPr>
      <w:ind w:left="720"/>
    </w:pPr>
  </w:style>
  <w:style w:type="paragraph" w:styleId="a6">
    <w:name w:val="footer"/>
    <w:basedOn w:val="a0"/>
    <w:link w:val="a7"/>
    <w:uiPriority w:val="99"/>
    <w:rsid w:val="005630E2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5630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1"/>
    <w:uiPriority w:val="99"/>
    <w:rsid w:val="005630E2"/>
  </w:style>
  <w:style w:type="paragraph" w:styleId="a8">
    <w:name w:val="Body Text Indent"/>
    <w:basedOn w:val="a0"/>
    <w:link w:val="a9"/>
    <w:uiPriority w:val="99"/>
    <w:rsid w:val="00841F0E"/>
    <w:pPr>
      <w:ind w:firstLine="567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841F0E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841F0E"/>
    <w:rPr>
      <w:rFonts w:ascii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63508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99"/>
    <w:rsid w:val="009D2C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336FCB"/>
    <w:rPr>
      <w:rFonts w:ascii="Verdana" w:hAnsi="Verdana" w:cs="Verdana"/>
      <w:color w:val="auto"/>
      <w:sz w:val="17"/>
      <w:szCs w:val="17"/>
      <w:u w:val="none"/>
      <w:effect w:val="none"/>
    </w:rPr>
  </w:style>
  <w:style w:type="character" w:styleId="ae">
    <w:name w:val="Strong"/>
    <w:uiPriority w:val="99"/>
    <w:qFormat/>
    <w:rsid w:val="00336FCB"/>
    <w:rPr>
      <w:b/>
      <w:bCs/>
    </w:rPr>
  </w:style>
  <w:style w:type="character" w:customStyle="1" w:styleId="style31">
    <w:name w:val="style31"/>
    <w:uiPriority w:val="99"/>
    <w:rsid w:val="00336FCB"/>
    <w:rPr>
      <w:rFonts w:ascii="Times New Roman" w:hAnsi="Times New Roman" w:cs="Times New Roman"/>
      <w:color w:val="auto"/>
      <w:sz w:val="20"/>
      <w:szCs w:val="20"/>
    </w:rPr>
  </w:style>
  <w:style w:type="paragraph" w:customStyle="1" w:styleId="western">
    <w:name w:val="western"/>
    <w:basedOn w:val="a0"/>
    <w:uiPriority w:val="99"/>
    <w:rsid w:val="00F852B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post-i">
    <w:name w:val="post-i"/>
    <w:basedOn w:val="a1"/>
    <w:uiPriority w:val="99"/>
    <w:rsid w:val="007B1E9D"/>
  </w:style>
  <w:style w:type="paragraph" w:customStyle="1" w:styleId="af">
    <w:name w:val="Примечание"/>
    <w:basedOn w:val="a0"/>
    <w:next w:val="a0"/>
    <w:uiPriority w:val="99"/>
    <w:rsid w:val="007B1E9D"/>
    <w:pPr>
      <w:widowControl w:val="0"/>
      <w:ind w:firstLine="567"/>
      <w:jc w:val="both"/>
    </w:pPr>
    <w:rPr>
      <w:spacing w:val="30"/>
    </w:rPr>
  </w:style>
  <w:style w:type="paragraph" w:customStyle="1" w:styleId="0">
    <w:name w:val="Стиль По левому краю Первая строка:  0 см"/>
    <w:basedOn w:val="a0"/>
    <w:uiPriority w:val="99"/>
    <w:rsid w:val="007B1E9D"/>
    <w:pPr>
      <w:widowControl w:val="0"/>
      <w:ind w:firstLine="567"/>
      <w:jc w:val="both"/>
    </w:pPr>
  </w:style>
  <w:style w:type="paragraph" w:customStyle="1" w:styleId="af0">
    <w:name w:val="Тема"/>
    <w:basedOn w:val="a0"/>
    <w:uiPriority w:val="99"/>
    <w:rsid w:val="007B1E9D"/>
    <w:pPr>
      <w:widowControl w:val="0"/>
      <w:spacing w:after="160"/>
      <w:jc w:val="center"/>
    </w:pPr>
    <w:rPr>
      <w:b/>
      <w:bCs/>
      <w:caps/>
      <w:sz w:val="18"/>
      <w:szCs w:val="18"/>
    </w:rPr>
  </w:style>
  <w:style w:type="paragraph" w:styleId="21">
    <w:name w:val="List 2"/>
    <w:basedOn w:val="a0"/>
    <w:uiPriority w:val="99"/>
    <w:semiHidden/>
    <w:rsid w:val="00560EA8"/>
    <w:pPr>
      <w:overflowPunct w:val="0"/>
      <w:autoSpaceDE w:val="0"/>
      <w:autoSpaceDN w:val="0"/>
      <w:adjustRightInd w:val="0"/>
      <w:ind w:left="566" w:hanging="283"/>
    </w:pPr>
  </w:style>
  <w:style w:type="paragraph" w:styleId="22">
    <w:name w:val="List Continue 2"/>
    <w:basedOn w:val="a0"/>
    <w:uiPriority w:val="99"/>
    <w:semiHidden/>
    <w:rsid w:val="00560EA8"/>
    <w:pPr>
      <w:overflowPunct w:val="0"/>
      <w:autoSpaceDE w:val="0"/>
      <w:autoSpaceDN w:val="0"/>
      <w:adjustRightInd w:val="0"/>
      <w:spacing w:after="120"/>
      <w:ind w:left="566"/>
    </w:pPr>
  </w:style>
  <w:style w:type="paragraph" w:styleId="30">
    <w:name w:val="Body Text Indent 3"/>
    <w:basedOn w:val="a0"/>
    <w:link w:val="31"/>
    <w:uiPriority w:val="99"/>
    <w:rsid w:val="00B43A6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6B614F"/>
    <w:rPr>
      <w:rFonts w:ascii="Times New Roman" w:hAnsi="Times New Roman" w:cs="Times New Roman"/>
      <w:sz w:val="16"/>
      <w:szCs w:val="16"/>
    </w:rPr>
  </w:style>
  <w:style w:type="paragraph" w:customStyle="1" w:styleId="11">
    <w:name w:val="Текст1"/>
    <w:basedOn w:val="a0"/>
    <w:uiPriority w:val="99"/>
    <w:rsid w:val="0000747A"/>
    <w:pPr>
      <w:ind w:firstLine="397"/>
      <w:jc w:val="both"/>
    </w:pPr>
    <w:rPr>
      <w:rFonts w:eastAsia="Calibri"/>
      <w:sz w:val="22"/>
      <w:szCs w:val="22"/>
    </w:rPr>
  </w:style>
  <w:style w:type="paragraph" w:styleId="23">
    <w:name w:val="Body Text Indent 2"/>
    <w:basedOn w:val="a0"/>
    <w:link w:val="24"/>
    <w:uiPriority w:val="99"/>
    <w:rsid w:val="00F1010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0F5CA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25">
    <w:name w:val="Body Text 2"/>
    <w:basedOn w:val="a0"/>
    <w:link w:val="26"/>
    <w:uiPriority w:val="99"/>
    <w:rsid w:val="00BA1BD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5C17C0"/>
    <w:rPr>
      <w:rFonts w:ascii="Times New Roman" w:eastAsia="Times New Roman" w:hAnsi="Times New Roman"/>
      <w:sz w:val="20"/>
      <w:szCs w:val="20"/>
    </w:rPr>
  </w:style>
  <w:style w:type="paragraph" w:customStyle="1" w:styleId="14">
    <w:name w:val="Обычный с отст14"/>
    <w:basedOn w:val="a0"/>
    <w:uiPriority w:val="99"/>
    <w:rsid w:val="00BA1BDF"/>
    <w:pPr>
      <w:widowControl w:val="0"/>
      <w:spacing w:after="60" w:line="360" w:lineRule="auto"/>
      <w:ind w:firstLine="720"/>
      <w:jc w:val="both"/>
    </w:pPr>
    <w:rPr>
      <w:rFonts w:eastAsia="Calibri"/>
      <w:sz w:val="28"/>
      <w:szCs w:val="28"/>
      <w:lang w:eastAsia="en-US"/>
    </w:rPr>
  </w:style>
  <w:style w:type="paragraph" w:customStyle="1" w:styleId="a">
    <w:name w:val="Нумеров список"/>
    <w:basedOn w:val="a0"/>
    <w:uiPriority w:val="99"/>
    <w:rsid w:val="000B5EB3"/>
    <w:pPr>
      <w:numPr>
        <w:numId w:val="18"/>
      </w:numPr>
      <w:tabs>
        <w:tab w:val="clear" w:pos="870"/>
        <w:tab w:val="num" w:pos="851"/>
      </w:tabs>
      <w:ind w:left="0" w:firstLine="426"/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uh.ru/pbu/" TargetMode="External"/><Relationship Id="rId13" Type="http://schemas.openxmlformats.org/officeDocument/2006/relationships/hyperlink" Target="http://www.audit-it.ru/" TargetMode="External"/><Relationship Id="rId18" Type="http://schemas.openxmlformats.org/officeDocument/2006/relationships/hyperlink" Target="http://www.glavbukh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2buh.ru/" TargetMode="External"/><Relationship Id="rId7" Type="http://schemas.openxmlformats.org/officeDocument/2006/relationships/hyperlink" Target="http://www.buhgalteria.ru/" TargetMode="External"/><Relationship Id="rId12" Type="http://schemas.openxmlformats.org/officeDocument/2006/relationships/hyperlink" Target="http://www.consulting.ru/" TargetMode="External"/><Relationship Id="rId17" Type="http://schemas.openxmlformats.org/officeDocument/2006/relationships/hyperlink" Target="http://www.buhonline.ru/" TargetMode="External"/><Relationship Id="rId25" Type="http://schemas.openxmlformats.org/officeDocument/2006/relationships/hyperlink" Target="http://ga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kontur.ru/" TargetMode="External"/><Relationship Id="rId20" Type="http://schemas.openxmlformats.org/officeDocument/2006/relationships/hyperlink" Target="http://www.buhgalterija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lexaudit.ru/arts.html" TargetMode="External"/><Relationship Id="rId24" Type="http://schemas.openxmlformats.org/officeDocument/2006/relationships/hyperlink" Target="http://www.ipbr.org/?page=vestnik-&#1046;&#1091;&#1088;&#1085;&#1072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vbusiness.ru/development/finance.htm" TargetMode="External"/><Relationship Id="rId23" Type="http://schemas.openxmlformats.org/officeDocument/2006/relationships/hyperlink" Target="http://www.ipbr.org/" TargetMode="External"/><Relationship Id="rId10" Type="http://schemas.openxmlformats.org/officeDocument/2006/relationships/hyperlink" Target="http://www.kadis.ru/ipb/" TargetMode="External"/><Relationship Id="rId19" Type="http://schemas.openxmlformats.org/officeDocument/2006/relationships/hyperlink" Target="http://www.nachbu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ap.ru/" TargetMode="External"/><Relationship Id="rId14" Type="http://schemas.openxmlformats.org/officeDocument/2006/relationships/hyperlink" Target="http://www.buh.ru/" TargetMode="External"/><Relationship Id="rId22" Type="http://schemas.openxmlformats.org/officeDocument/2006/relationships/hyperlink" Target="http://www.garant.sp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2964</Words>
  <Characters>19891</Characters>
  <Application>Microsoft Office Word</Application>
  <DocSecurity>0</DocSecurity>
  <Lines>736</Lines>
  <Paragraphs>423</Paragraphs>
  <ScaleCrop>false</ScaleCrop>
  <Company>Дом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кафедра ЭиФ</cp:lastModifiedBy>
  <cp:revision>36</cp:revision>
  <dcterms:created xsi:type="dcterms:W3CDTF">2012-12-06T08:35:00Z</dcterms:created>
  <dcterms:modified xsi:type="dcterms:W3CDTF">2013-02-08T15:45:00Z</dcterms:modified>
</cp:coreProperties>
</file>